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仿宋" w:hAnsiTheme="minorHAnsi" w:cstheme="minorBidi"/>
          <w:color w:val="auto"/>
          <w:kern w:val="2"/>
          <w:sz w:val="30"/>
          <w:szCs w:val="22"/>
          <w:lang w:val="zh-CN"/>
        </w:rPr>
        <w:id w:val="1481971941"/>
        <w:docPartObj>
          <w:docPartGallery w:val="Table of Contents"/>
          <w:docPartUnique/>
        </w:docPartObj>
      </w:sdtPr>
      <w:sdtEndPr>
        <w:rPr>
          <w:b/>
          <w:bCs/>
        </w:rPr>
      </w:sdtEndPr>
      <w:sdtContent>
        <w:p w:rsidR="00410687" w:rsidRDefault="00701D84">
          <w:pPr>
            <w:pStyle w:val="TOC1"/>
            <w:tabs>
              <w:tab w:val="left" w:pos="2805"/>
              <w:tab w:val="center" w:pos="4153"/>
            </w:tabs>
            <w:spacing w:before="312" w:after="312"/>
          </w:pPr>
          <w:r>
            <w:rPr>
              <w:lang w:val="zh-CN"/>
            </w:rPr>
            <w:tab/>
          </w:r>
          <w:r>
            <w:rPr>
              <w:lang w:val="zh-CN"/>
            </w:rPr>
            <w:tab/>
          </w:r>
          <w:r>
            <w:rPr>
              <w:b/>
              <w:bCs/>
              <w:color w:val="1F4E79" w:themeColor="accent1" w:themeShade="80"/>
              <w:spacing w:val="203"/>
              <w:sz w:val="40"/>
              <w:szCs w:val="40"/>
              <w:fitText w:val="1206" w:id="-1796529919"/>
              <w:lang w:val="zh-CN"/>
            </w:rPr>
            <w:t>目</w:t>
          </w:r>
          <w:r>
            <w:rPr>
              <w:b/>
              <w:bCs/>
              <w:color w:val="1F4E79" w:themeColor="accent1" w:themeShade="80"/>
              <w:sz w:val="40"/>
              <w:szCs w:val="40"/>
              <w:fitText w:val="1206" w:id="-1796529919"/>
              <w:lang w:val="zh-CN"/>
            </w:rPr>
            <w:t>录</w:t>
          </w:r>
        </w:p>
        <w:p w:rsidR="00410687" w:rsidRDefault="006F588F" w:rsidP="00701D84">
          <w:pPr>
            <w:pStyle w:val="10"/>
            <w:tabs>
              <w:tab w:val="clear" w:pos="8296"/>
              <w:tab w:val="right" w:leader="dot" w:pos="8306"/>
            </w:tabs>
            <w:spacing w:before="156" w:after="156"/>
          </w:pPr>
          <w:r w:rsidRPr="006F588F">
            <w:rPr>
              <w:rFonts w:eastAsia="华文楷体"/>
              <w:b w:val="0"/>
              <w:color w:val="000000" w:themeColor="text1"/>
              <w:sz w:val="24"/>
            </w:rPr>
            <w:fldChar w:fldCharType="begin"/>
          </w:r>
          <w:r w:rsidR="00701D84">
            <w:rPr>
              <w:rFonts w:eastAsia="华文楷体"/>
              <w:b w:val="0"/>
              <w:color w:val="000000" w:themeColor="text1"/>
              <w:sz w:val="24"/>
            </w:rPr>
            <w:instrText xml:space="preserve"> TOC \o "1-3" \h \z \u </w:instrText>
          </w:r>
          <w:r w:rsidRPr="006F588F">
            <w:rPr>
              <w:rFonts w:eastAsia="华文楷体"/>
              <w:b w:val="0"/>
              <w:color w:val="000000" w:themeColor="text1"/>
              <w:sz w:val="24"/>
            </w:rPr>
            <w:fldChar w:fldCharType="separate"/>
          </w:r>
          <w:hyperlink w:anchor="_Toc5219" w:history="1">
            <w:r w:rsidR="00701D84">
              <w:rPr>
                <w:rFonts w:hint="eastAsia"/>
              </w:rPr>
              <w:t>相关文件</w:t>
            </w:r>
            <w:r w:rsidR="00701D84">
              <w:tab/>
            </w:r>
            <w:r>
              <w:fldChar w:fldCharType="begin"/>
            </w:r>
            <w:r w:rsidR="00701D84">
              <w:instrText xml:space="preserve"> PAGEREF _Toc5219 \h </w:instrText>
            </w:r>
            <w:r>
              <w:fldChar w:fldCharType="separate"/>
            </w:r>
            <w:r w:rsidR="00701D84">
              <w:t>1</w:t>
            </w:r>
            <w:r>
              <w:fldChar w:fldCharType="end"/>
            </w:r>
          </w:hyperlink>
        </w:p>
        <w:p w:rsidR="00410687" w:rsidRDefault="006F588F" w:rsidP="00701D84">
          <w:pPr>
            <w:pStyle w:val="20"/>
            <w:tabs>
              <w:tab w:val="clear" w:pos="8296"/>
              <w:tab w:val="right" w:leader="dot" w:pos="8306"/>
            </w:tabs>
            <w:spacing w:before="156" w:after="156"/>
            <w:ind w:firstLine="480"/>
          </w:pPr>
          <w:hyperlink w:anchor="_Toc15975" w:history="1">
            <w:r w:rsidR="00701D84">
              <w:rPr>
                <w:rFonts w:hint="eastAsia"/>
              </w:rPr>
              <w:t>人力资源社会保障部</w:t>
            </w:r>
            <w:r w:rsidR="00701D84">
              <w:rPr>
                <w:rFonts w:hint="eastAsia"/>
              </w:rPr>
              <w:t xml:space="preserve"> </w:t>
            </w:r>
            <w:r w:rsidR="00701D84">
              <w:rPr>
                <w:rFonts w:hint="eastAsia"/>
              </w:rPr>
              <w:t>国家税务总局关于印发《税务师职业资格制度暂行规定》和《税务师职业资格考试实施办法》的通知</w:t>
            </w:r>
            <w:r w:rsidR="00701D84">
              <w:tab/>
            </w:r>
            <w:r>
              <w:fldChar w:fldCharType="begin"/>
            </w:r>
            <w:r w:rsidR="00701D84">
              <w:instrText xml:space="preserve"> PAGEREF _Toc15975 \h </w:instrText>
            </w:r>
            <w:r>
              <w:fldChar w:fldCharType="separate"/>
            </w:r>
            <w:r w:rsidR="00701D84">
              <w:t>1</w:t>
            </w:r>
            <w:r>
              <w:fldChar w:fldCharType="end"/>
            </w:r>
          </w:hyperlink>
        </w:p>
        <w:p w:rsidR="00410687" w:rsidRDefault="006F588F" w:rsidP="00701D84">
          <w:pPr>
            <w:pStyle w:val="20"/>
            <w:tabs>
              <w:tab w:val="clear" w:pos="8296"/>
              <w:tab w:val="right" w:leader="dot" w:pos="8306"/>
            </w:tabs>
            <w:spacing w:before="156" w:after="156"/>
            <w:ind w:firstLine="480"/>
          </w:pPr>
          <w:hyperlink w:anchor="_Toc27216" w:history="1">
            <w:r w:rsidR="00701D84">
              <w:rPr>
                <w:rFonts w:hint="eastAsia"/>
              </w:rPr>
              <w:t>专业技术人员资格考试违纪违规行为处理规定</w:t>
            </w:r>
            <w:r w:rsidR="00701D84">
              <w:tab/>
            </w:r>
            <w:r>
              <w:fldChar w:fldCharType="begin"/>
            </w:r>
            <w:r w:rsidR="00701D84">
              <w:instrText xml:space="preserve"> PAGEREF _Toc27216 \h </w:instrText>
            </w:r>
            <w:r>
              <w:fldChar w:fldCharType="separate"/>
            </w:r>
            <w:r w:rsidR="00701D84">
              <w:t>7</w:t>
            </w:r>
            <w:r>
              <w:fldChar w:fldCharType="end"/>
            </w:r>
          </w:hyperlink>
        </w:p>
        <w:p w:rsidR="00410687" w:rsidRDefault="006F588F" w:rsidP="00701D84">
          <w:pPr>
            <w:pStyle w:val="20"/>
            <w:tabs>
              <w:tab w:val="clear" w:pos="8296"/>
              <w:tab w:val="right" w:leader="dot" w:pos="8306"/>
            </w:tabs>
            <w:spacing w:before="156" w:after="156"/>
            <w:ind w:firstLine="480"/>
          </w:pPr>
          <w:hyperlink w:anchor="_Toc11821" w:history="1">
            <w:r w:rsidR="00701D84">
              <w:rPr>
                <w:rFonts w:hint="eastAsia"/>
              </w:rPr>
              <w:t>2021</w:t>
            </w:r>
            <w:r w:rsidR="00701D84">
              <w:rPr>
                <w:rFonts w:hint="eastAsia"/>
              </w:rPr>
              <w:t>年度税务师职业资格考试报名公告</w:t>
            </w:r>
            <w:r w:rsidR="00701D84">
              <w:tab/>
            </w:r>
            <w:r>
              <w:fldChar w:fldCharType="begin"/>
            </w:r>
            <w:r w:rsidR="00701D84">
              <w:instrText xml:space="preserve"> PAGEREF _Toc11821 \h </w:instrText>
            </w:r>
            <w:r>
              <w:fldChar w:fldCharType="separate"/>
            </w:r>
            <w:r w:rsidR="00701D84">
              <w:t>15</w:t>
            </w:r>
            <w:r>
              <w:fldChar w:fldCharType="end"/>
            </w:r>
          </w:hyperlink>
        </w:p>
        <w:p w:rsidR="00410687" w:rsidRDefault="006F588F" w:rsidP="00701D84">
          <w:pPr>
            <w:pStyle w:val="10"/>
            <w:tabs>
              <w:tab w:val="clear" w:pos="8296"/>
              <w:tab w:val="right" w:leader="dot" w:pos="8306"/>
            </w:tabs>
            <w:spacing w:before="156" w:after="156"/>
          </w:pPr>
          <w:hyperlink w:anchor="_Toc31612" w:history="1">
            <w:r w:rsidR="00701D84">
              <w:rPr>
                <w:rFonts w:hint="eastAsia"/>
              </w:rPr>
              <w:t>政策法规</w:t>
            </w:r>
            <w:r w:rsidR="00701D84">
              <w:tab/>
            </w:r>
            <w:r>
              <w:fldChar w:fldCharType="begin"/>
            </w:r>
            <w:r w:rsidR="00701D84">
              <w:instrText xml:space="preserve"> PAGEREF _Toc31612 \h </w:instrText>
            </w:r>
            <w:r>
              <w:fldChar w:fldCharType="separate"/>
            </w:r>
            <w:r w:rsidR="00701D84">
              <w:t>24</w:t>
            </w:r>
            <w:r>
              <w:fldChar w:fldCharType="end"/>
            </w:r>
          </w:hyperlink>
        </w:p>
        <w:p w:rsidR="00410687" w:rsidRDefault="006F588F" w:rsidP="00701D84">
          <w:pPr>
            <w:pStyle w:val="20"/>
            <w:tabs>
              <w:tab w:val="clear" w:pos="8296"/>
              <w:tab w:val="right" w:leader="dot" w:pos="8306"/>
            </w:tabs>
            <w:spacing w:before="156" w:after="156"/>
            <w:ind w:firstLine="480"/>
          </w:pPr>
          <w:hyperlink w:anchor="_Toc14794" w:history="1">
            <w:r w:rsidR="00701D84">
              <w:rPr>
                <w:rFonts w:hint="eastAsia"/>
              </w:rPr>
              <w:t xml:space="preserve">1.1  </w:t>
            </w:r>
            <w:r w:rsidR="00701D84">
              <w:rPr>
                <w:rFonts w:hint="eastAsia"/>
              </w:rPr>
              <w:t>什么是税务师职业资格？</w:t>
            </w:r>
            <w:r w:rsidR="00701D84">
              <w:tab/>
            </w:r>
            <w:r>
              <w:fldChar w:fldCharType="begin"/>
            </w:r>
            <w:r w:rsidR="00701D84">
              <w:instrText xml:space="preserve"> PAGEREF _Toc14794 \h </w:instrText>
            </w:r>
            <w:r>
              <w:fldChar w:fldCharType="separate"/>
            </w:r>
            <w:r w:rsidR="00701D84">
              <w:t>24</w:t>
            </w:r>
            <w:r>
              <w:fldChar w:fldCharType="end"/>
            </w:r>
          </w:hyperlink>
        </w:p>
        <w:p w:rsidR="00410687" w:rsidRDefault="006F588F" w:rsidP="00701D84">
          <w:pPr>
            <w:pStyle w:val="20"/>
            <w:tabs>
              <w:tab w:val="clear" w:pos="8296"/>
              <w:tab w:val="right" w:leader="dot" w:pos="8306"/>
            </w:tabs>
            <w:spacing w:before="156" w:after="156"/>
            <w:ind w:firstLine="480"/>
          </w:pPr>
          <w:hyperlink w:anchor="_Toc31074" w:history="1">
            <w:r w:rsidR="00701D84">
              <w:rPr>
                <w:rFonts w:hint="eastAsia"/>
              </w:rPr>
              <w:t>1.</w:t>
            </w:r>
            <w:r w:rsidR="00701D84">
              <w:t>2</w:t>
            </w:r>
            <w:r w:rsidR="00701D84">
              <w:rPr>
                <w:rFonts w:hint="eastAsia"/>
              </w:rPr>
              <w:t xml:space="preserve">  </w:t>
            </w:r>
            <w:r w:rsidR="00701D84">
              <w:rPr>
                <w:rFonts w:hint="eastAsia"/>
              </w:rPr>
              <w:t>税务师职业资格考试的依据文件是什么？</w:t>
            </w:r>
            <w:r w:rsidR="00701D84">
              <w:tab/>
            </w:r>
            <w:r>
              <w:fldChar w:fldCharType="begin"/>
            </w:r>
            <w:r w:rsidR="00701D84">
              <w:instrText xml:space="preserve"> PAGEREF _Toc31074 \h </w:instrText>
            </w:r>
            <w:r>
              <w:fldChar w:fldCharType="separate"/>
            </w:r>
            <w:r w:rsidR="00701D84">
              <w:t>24</w:t>
            </w:r>
            <w:r>
              <w:fldChar w:fldCharType="end"/>
            </w:r>
          </w:hyperlink>
        </w:p>
        <w:p w:rsidR="00410687" w:rsidRDefault="006F588F" w:rsidP="00701D84">
          <w:pPr>
            <w:pStyle w:val="20"/>
            <w:tabs>
              <w:tab w:val="clear" w:pos="8296"/>
              <w:tab w:val="right" w:leader="dot" w:pos="8306"/>
            </w:tabs>
            <w:spacing w:before="156" w:after="156"/>
            <w:ind w:firstLine="480"/>
          </w:pPr>
          <w:hyperlink w:anchor="_Toc17282" w:history="1">
            <w:r w:rsidR="00701D84">
              <w:rPr>
                <w:rFonts w:hint="eastAsia"/>
              </w:rPr>
              <w:t>1.</w:t>
            </w:r>
            <w:r w:rsidR="00701D84">
              <w:t>3</w:t>
            </w:r>
            <w:r w:rsidR="00701D84">
              <w:rPr>
                <w:rFonts w:hint="eastAsia"/>
              </w:rPr>
              <w:t xml:space="preserve">  </w:t>
            </w:r>
            <w:r w:rsidR="00701D84">
              <w:rPr>
                <w:rFonts w:hint="eastAsia"/>
              </w:rPr>
              <w:t>税务师与注册税务师的关系？</w:t>
            </w:r>
            <w:r w:rsidR="00701D84">
              <w:tab/>
            </w:r>
            <w:r>
              <w:fldChar w:fldCharType="begin"/>
            </w:r>
            <w:r w:rsidR="00701D84">
              <w:instrText xml:space="preserve"> PAGEREF _Toc17282 \h </w:instrText>
            </w:r>
            <w:r>
              <w:fldChar w:fldCharType="separate"/>
            </w:r>
            <w:r w:rsidR="00701D84">
              <w:t>24</w:t>
            </w:r>
            <w:r>
              <w:fldChar w:fldCharType="end"/>
            </w:r>
          </w:hyperlink>
        </w:p>
        <w:p w:rsidR="00410687" w:rsidRDefault="006F588F" w:rsidP="00701D84">
          <w:pPr>
            <w:pStyle w:val="20"/>
            <w:tabs>
              <w:tab w:val="clear" w:pos="8296"/>
              <w:tab w:val="right" w:leader="dot" w:pos="8306"/>
            </w:tabs>
            <w:spacing w:before="156" w:after="156"/>
            <w:ind w:firstLine="480"/>
          </w:pPr>
          <w:hyperlink w:anchor="_Toc8480" w:history="1">
            <w:r w:rsidR="00701D84">
              <w:rPr>
                <w:rFonts w:hint="eastAsia"/>
              </w:rPr>
              <w:t xml:space="preserve">1.4  </w:t>
            </w:r>
            <w:r w:rsidR="00701D84">
              <w:rPr>
                <w:rFonts w:hint="eastAsia"/>
              </w:rPr>
              <w:t>税务师职业资格考试的组织管理？</w:t>
            </w:r>
            <w:r w:rsidR="00701D84">
              <w:tab/>
            </w:r>
            <w:r>
              <w:fldChar w:fldCharType="begin"/>
            </w:r>
            <w:r w:rsidR="00701D84">
              <w:instrText xml:space="preserve"> PAGEREF _Toc8480 \h </w:instrText>
            </w:r>
            <w:r>
              <w:fldChar w:fldCharType="separate"/>
            </w:r>
            <w:r w:rsidR="00701D84">
              <w:t>25</w:t>
            </w:r>
            <w:r>
              <w:fldChar w:fldCharType="end"/>
            </w:r>
          </w:hyperlink>
        </w:p>
        <w:p w:rsidR="00410687" w:rsidRDefault="006F588F" w:rsidP="00701D84">
          <w:pPr>
            <w:pStyle w:val="10"/>
            <w:tabs>
              <w:tab w:val="clear" w:pos="8296"/>
              <w:tab w:val="right" w:leader="dot" w:pos="8306"/>
            </w:tabs>
            <w:spacing w:before="156" w:after="156"/>
          </w:pPr>
          <w:hyperlink w:anchor="_Toc4155" w:history="1">
            <w:r w:rsidR="00701D84">
              <w:rPr>
                <w:rFonts w:hint="eastAsia"/>
              </w:rPr>
              <w:t>考试报名</w:t>
            </w:r>
            <w:r w:rsidR="00701D84">
              <w:tab/>
            </w:r>
            <w:r>
              <w:fldChar w:fldCharType="begin"/>
            </w:r>
            <w:r w:rsidR="00701D84">
              <w:instrText xml:space="preserve"> PAGEREF _Toc4155 \h </w:instrText>
            </w:r>
            <w:r>
              <w:fldChar w:fldCharType="separate"/>
            </w:r>
            <w:r w:rsidR="00701D84">
              <w:t>26</w:t>
            </w:r>
            <w:r>
              <w:fldChar w:fldCharType="end"/>
            </w:r>
          </w:hyperlink>
        </w:p>
        <w:p w:rsidR="00410687" w:rsidRDefault="006F588F" w:rsidP="00701D84">
          <w:pPr>
            <w:pStyle w:val="20"/>
            <w:tabs>
              <w:tab w:val="clear" w:pos="8296"/>
              <w:tab w:val="right" w:leader="dot" w:pos="8306"/>
            </w:tabs>
            <w:spacing w:before="156" w:after="156"/>
            <w:ind w:firstLine="480"/>
          </w:pPr>
          <w:hyperlink w:anchor="_Toc14137" w:history="1">
            <w:r w:rsidR="00701D84">
              <w:rPr>
                <w:rFonts w:hint="eastAsia"/>
              </w:rPr>
              <w:t xml:space="preserve">2.1 </w:t>
            </w:r>
            <w:r w:rsidR="00701D84">
              <w:rPr>
                <w:rFonts w:hint="eastAsia"/>
              </w:rPr>
              <w:t>考试报名条件有哪些基本规定？</w:t>
            </w:r>
            <w:r w:rsidR="00701D84">
              <w:tab/>
            </w:r>
            <w:r>
              <w:fldChar w:fldCharType="begin"/>
            </w:r>
            <w:r w:rsidR="00701D84">
              <w:instrText xml:space="preserve"> PAGEREF _Toc14137 \h </w:instrText>
            </w:r>
            <w:r>
              <w:fldChar w:fldCharType="separate"/>
            </w:r>
            <w:r w:rsidR="00701D84">
              <w:t>26</w:t>
            </w:r>
            <w:r>
              <w:fldChar w:fldCharType="end"/>
            </w:r>
          </w:hyperlink>
        </w:p>
        <w:p w:rsidR="00410687" w:rsidRDefault="006F588F" w:rsidP="00701D84">
          <w:pPr>
            <w:pStyle w:val="20"/>
            <w:tabs>
              <w:tab w:val="clear" w:pos="8296"/>
              <w:tab w:val="right" w:leader="dot" w:pos="8306"/>
            </w:tabs>
            <w:spacing w:before="156" w:after="156"/>
            <w:ind w:firstLine="480"/>
          </w:pPr>
          <w:hyperlink w:anchor="_Toc190" w:history="1">
            <w:r w:rsidR="00701D84">
              <w:rPr>
                <w:rFonts w:hint="eastAsia"/>
              </w:rPr>
              <w:t xml:space="preserve">2.2  </w:t>
            </w:r>
            <w:r w:rsidR="00701D84">
              <w:rPr>
                <w:rFonts w:hint="eastAsia"/>
              </w:rPr>
              <w:t>经济学、法学、管理学学科门类大学本科应届毕业生如何报考？</w:t>
            </w:r>
            <w:r w:rsidR="00701D84">
              <w:tab/>
            </w:r>
            <w:r>
              <w:fldChar w:fldCharType="begin"/>
            </w:r>
            <w:r w:rsidR="00701D84">
              <w:instrText xml:space="preserve"> PAGEREF _Toc190 \h </w:instrText>
            </w:r>
            <w:r>
              <w:fldChar w:fldCharType="separate"/>
            </w:r>
            <w:r w:rsidR="00701D84">
              <w:t>26</w:t>
            </w:r>
            <w:r>
              <w:fldChar w:fldCharType="end"/>
            </w:r>
          </w:hyperlink>
        </w:p>
        <w:p w:rsidR="00410687" w:rsidRDefault="006F588F" w:rsidP="00701D84">
          <w:pPr>
            <w:pStyle w:val="20"/>
            <w:tabs>
              <w:tab w:val="clear" w:pos="8296"/>
              <w:tab w:val="right" w:leader="dot" w:pos="8306"/>
            </w:tabs>
            <w:spacing w:before="156" w:after="156"/>
            <w:ind w:firstLine="480"/>
          </w:pPr>
          <w:hyperlink w:anchor="_Toc22113" w:history="1">
            <w:r w:rsidR="00701D84">
              <w:rPr>
                <w:rFonts w:hint="eastAsia"/>
              </w:rPr>
              <w:t xml:space="preserve">2.3  </w:t>
            </w:r>
            <w:r w:rsidR="00701D84">
              <w:rPr>
                <w:rFonts w:hint="eastAsia"/>
              </w:rPr>
              <w:t>专科学历如何报考？</w:t>
            </w:r>
            <w:r w:rsidR="00701D84">
              <w:tab/>
            </w:r>
            <w:r>
              <w:fldChar w:fldCharType="begin"/>
            </w:r>
            <w:r w:rsidR="00701D84">
              <w:instrText xml:space="preserve"> PAGEREF _Toc22113 \h </w:instrText>
            </w:r>
            <w:r>
              <w:fldChar w:fldCharType="separate"/>
            </w:r>
            <w:r w:rsidR="00701D84">
              <w:t>27</w:t>
            </w:r>
            <w:r>
              <w:fldChar w:fldCharType="end"/>
            </w:r>
          </w:hyperlink>
        </w:p>
        <w:p w:rsidR="00410687" w:rsidRDefault="006F588F" w:rsidP="00701D84">
          <w:pPr>
            <w:pStyle w:val="20"/>
            <w:tabs>
              <w:tab w:val="clear" w:pos="8296"/>
              <w:tab w:val="right" w:leader="dot" w:pos="8306"/>
            </w:tabs>
            <w:spacing w:before="156" w:after="156"/>
            <w:ind w:firstLine="480"/>
          </w:pPr>
          <w:hyperlink w:anchor="_Toc13780" w:history="1">
            <w:r w:rsidR="00701D84">
              <w:rPr>
                <w:rFonts w:hint="eastAsia"/>
              </w:rPr>
              <w:t xml:space="preserve">2.4  </w:t>
            </w:r>
            <w:r w:rsidR="00701D84">
              <w:rPr>
                <w:rFonts w:hint="eastAsia"/>
              </w:rPr>
              <w:t>如何理解“从事相关工作年限”的问题？</w:t>
            </w:r>
            <w:r w:rsidR="00701D84">
              <w:tab/>
            </w:r>
            <w:r>
              <w:fldChar w:fldCharType="begin"/>
            </w:r>
            <w:r w:rsidR="00701D84">
              <w:instrText xml:space="preserve"> PAGEREF _Toc13780 \h </w:instrText>
            </w:r>
            <w:r>
              <w:fldChar w:fldCharType="separate"/>
            </w:r>
            <w:r w:rsidR="00701D84">
              <w:t>27</w:t>
            </w:r>
            <w:r>
              <w:fldChar w:fldCharType="end"/>
            </w:r>
          </w:hyperlink>
        </w:p>
        <w:p w:rsidR="00410687" w:rsidRDefault="006F588F" w:rsidP="00701D84">
          <w:pPr>
            <w:pStyle w:val="20"/>
            <w:tabs>
              <w:tab w:val="clear" w:pos="8296"/>
              <w:tab w:val="right" w:leader="dot" w:pos="8306"/>
            </w:tabs>
            <w:spacing w:before="156" w:after="156"/>
            <w:ind w:firstLine="480"/>
          </w:pPr>
          <w:hyperlink w:anchor="_Toc20885" w:history="1">
            <w:r w:rsidR="00701D84">
              <w:rPr>
                <w:rFonts w:hint="eastAsia"/>
              </w:rPr>
              <w:t xml:space="preserve">2.5  </w:t>
            </w:r>
            <w:r w:rsidR="00701D84">
              <w:rPr>
                <w:rFonts w:hint="eastAsia"/>
              </w:rPr>
              <w:t>取得学历前的工作经历算不算从事相关工作？</w:t>
            </w:r>
            <w:r w:rsidR="00701D84">
              <w:tab/>
            </w:r>
            <w:r>
              <w:fldChar w:fldCharType="begin"/>
            </w:r>
            <w:r w:rsidR="00701D84">
              <w:instrText xml:space="preserve"> PAGEREF _Toc20885 \h </w:instrText>
            </w:r>
            <w:r>
              <w:fldChar w:fldCharType="separate"/>
            </w:r>
            <w:r w:rsidR="00701D84">
              <w:t>27</w:t>
            </w:r>
            <w:r>
              <w:fldChar w:fldCharType="end"/>
            </w:r>
          </w:hyperlink>
        </w:p>
        <w:p w:rsidR="00410687" w:rsidRDefault="006F588F" w:rsidP="00701D84">
          <w:pPr>
            <w:pStyle w:val="20"/>
            <w:tabs>
              <w:tab w:val="clear" w:pos="8296"/>
              <w:tab w:val="right" w:leader="dot" w:pos="8306"/>
            </w:tabs>
            <w:spacing w:before="156" w:after="156"/>
            <w:ind w:firstLine="480"/>
          </w:pPr>
          <w:hyperlink w:anchor="_Toc32375" w:history="1">
            <w:r w:rsidR="00701D84">
              <w:rPr>
                <w:rFonts w:hint="eastAsia"/>
              </w:rPr>
              <w:t xml:space="preserve">2.6  </w:t>
            </w:r>
            <w:r w:rsidR="00701D84">
              <w:rPr>
                <w:rFonts w:hint="eastAsia"/>
              </w:rPr>
              <w:t>报名及申请免试中的工作年限计算到什么时间止？</w:t>
            </w:r>
            <w:r w:rsidR="00701D84">
              <w:tab/>
            </w:r>
            <w:r>
              <w:fldChar w:fldCharType="begin"/>
            </w:r>
            <w:r w:rsidR="00701D84">
              <w:instrText xml:space="preserve"> PAGEREF _Toc32375 \h </w:instrText>
            </w:r>
            <w:r>
              <w:fldChar w:fldCharType="separate"/>
            </w:r>
            <w:r w:rsidR="00701D84">
              <w:t>28</w:t>
            </w:r>
            <w:r>
              <w:fldChar w:fldCharType="end"/>
            </w:r>
          </w:hyperlink>
        </w:p>
        <w:p w:rsidR="00410687" w:rsidRDefault="006F588F" w:rsidP="00701D84">
          <w:pPr>
            <w:pStyle w:val="20"/>
            <w:tabs>
              <w:tab w:val="clear" w:pos="8296"/>
              <w:tab w:val="right" w:leader="dot" w:pos="8306"/>
            </w:tabs>
            <w:spacing w:before="156" w:after="156"/>
            <w:ind w:firstLine="480"/>
          </w:pPr>
          <w:hyperlink w:anchor="_Toc11280" w:history="1">
            <w:r w:rsidR="00701D84">
              <w:rPr>
                <w:rFonts w:hint="eastAsia"/>
              </w:rPr>
              <w:t xml:space="preserve">2.7  </w:t>
            </w:r>
            <w:r w:rsidR="00701D84">
              <w:rPr>
                <w:rFonts w:hint="eastAsia"/>
              </w:rPr>
              <w:t>在读研究生是否可以报考？</w:t>
            </w:r>
            <w:r w:rsidR="00701D84">
              <w:tab/>
            </w:r>
            <w:r>
              <w:fldChar w:fldCharType="begin"/>
            </w:r>
            <w:r w:rsidR="00701D84">
              <w:instrText xml:space="preserve"> PAGEREF _Toc11280 \h </w:instrText>
            </w:r>
            <w:r>
              <w:fldChar w:fldCharType="separate"/>
            </w:r>
            <w:r w:rsidR="00701D84">
              <w:t>28</w:t>
            </w:r>
            <w:r>
              <w:fldChar w:fldCharType="end"/>
            </w:r>
          </w:hyperlink>
        </w:p>
        <w:p w:rsidR="00410687" w:rsidRDefault="006F588F" w:rsidP="00701D84">
          <w:pPr>
            <w:pStyle w:val="20"/>
            <w:tabs>
              <w:tab w:val="clear" w:pos="8296"/>
              <w:tab w:val="right" w:leader="dot" w:pos="8306"/>
            </w:tabs>
            <w:spacing w:before="156" w:after="156"/>
            <w:ind w:firstLine="480"/>
          </w:pPr>
          <w:hyperlink w:anchor="_Toc10358" w:history="1">
            <w:r w:rsidR="00701D84">
              <w:rPr>
                <w:rFonts w:hint="eastAsia"/>
              </w:rPr>
              <w:t xml:space="preserve">2.8  </w:t>
            </w:r>
            <w:r w:rsidR="00701D84">
              <w:rPr>
                <w:rFonts w:hint="eastAsia"/>
              </w:rPr>
              <w:t>持国外学历证书的人员怎样报名？</w:t>
            </w:r>
            <w:r w:rsidR="00701D84">
              <w:tab/>
            </w:r>
            <w:r>
              <w:fldChar w:fldCharType="begin"/>
            </w:r>
            <w:r w:rsidR="00701D84">
              <w:instrText xml:space="preserve"> PAGEREF _Toc10358 \h </w:instrText>
            </w:r>
            <w:r>
              <w:fldChar w:fldCharType="separate"/>
            </w:r>
            <w:r w:rsidR="00701D84">
              <w:t>28</w:t>
            </w:r>
            <w:r>
              <w:fldChar w:fldCharType="end"/>
            </w:r>
          </w:hyperlink>
        </w:p>
        <w:p w:rsidR="00410687" w:rsidRDefault="006F588F" w:rsidP="00701D84">
          <w:pPr>
            <w:pStyle w:val="20"/>
            <w:tabs>
              <w:tab w:val="clear" w:pos="8296"/>
              <w:tab w:val="right" w:leader="dot" w:pos="8306"/>
            </w:tabs>
            <w:spacing w:before="156" w:after="156"/>
            <w:ind w:firstLine="480"/>
          </w:pPr>
          <w:hyperlink w:anchor="_Toc32227" w:history="1">
            <w:r w:rsidR="00701D84">
              <w:rPr>
                <w:rFonts w:hint="eastAsia"/>
              </w:rPr>
              <w:t xml:space="preserve">2.9  </w:t>
            </w:r>
            <w:r w:rsidR="00701D84">
              <w:rPr>
                <w:rFonts w:hint="eastAsia"/>
              </w:rPr>
              <w:t>如何知道本人学历专业归入什么学科门类？</w:t>
            </w:r>
            <w:r w:rsidR="00701D84">
              <w:tab/>
            </w:r>
            <w:r>
              <w:fldChar w:fldCharType="begin"/>
            </w:r>
            <w:r w:rsidR="00701D84">
              <w:instrText xml:space="preserve"> PAGEREF _Toc32227 \h </w:instrText>
            </w:r>
            <w:r>
              <w:fldChar w:fldCharType="separate"/>
            </w:r>
            <w:r w:rsidR="00701D84">
              <w:t>29</w:t>
            </w:r>
            <w:r>
              <w:fldChar w:fldCharType="end"/>
            </w:r>
          </w:hyperlink>
        </w:p>
        <w:p w:rsidR="00410687" w:rsidRDefault="006F588F" w:rsidP="00701D84">
          <w:pPr>
            <w:pStyle w:val="20"/>
            <w:tabs>
              <w:tab w:val="clear" w:pos="8296"/>
              <w:tab w:val="right" w:leader="dot" w:pos="8306"/>
            </w:tabs>
            <w:spacing w:before="156" w:after="156"/>
            <w:ind w:firstLine="480"/>
          </w:pPr>
          <w:hyperlink w:anchor="_Toc20274" w:history="1">
            <w:r w:rsidR="00701D84">
              <w:rPr>
                <w:rFonts w:hint="eastAsia"/>
              </w:rPr>
              <w:t xml:space="preserve">2.10  </w:t>
            </w:r>
            <w:r w:rsidR="00701D84">
              <w:rPr>
                <w:rFonts w:hint="eastAsia"/>
              </w:rPr>
              <w:t>报名对学历的规范性有什么要求？</w:t>
            </w:r>
            <w:r w:rsidR="00701D84">
              <w:tab/>
            </w:r>
            <w:r>
              <w:fldChar w:fldCharType="begin"/>
            </w:r>
            <w:r w:rsidR="00701D84">
              <w:instrText xml:space="preserve"> PAGEREF _Toc20274 \h </w:instrText>
            </w:r>
            <w:r>
              <w:fldChar w:fldCharType="separate"/>
            </w:r>
            <w:r w:rsidR="00701D84">
              <w:t>30</w:t>
            </w:r>
            <w:r>
              <w:fldChar w:fldCharType="end"/>
            </w:r>
          </w:hyperlink>
        </w:p>
        <w:p w:rsidR="00410687" w:rsidRDefault="006F588F" w:rsidP="00701D84">
          <w:pPr>
            <w:pStyle w:val="20"/>
            <w:tabs>
              <w:tab w:val="clear" w:pos="8296"/>
              <w:tab w:val="right" w:leader="dot" w:pos="8306"/>
            </w:tabs>
            <w:spacing w:before="156" w:after="156"/>
            <w:ind w:firstLine="480"/>
          </w:pPr>
          <w:hyperlink w:anchor="_Toc4655" w:history="1">
            <w:r w:rsidR="00701D84">
              <w:rPr>
                <w:rFonts w:hint="eastAsia"/>
              </w:rPr>
              <w:t xml:space="preserve">2.11  </w:t>
            </w:r>
            <w:r w:rsidR="00701D84">
              <w:rPr>
                <w:rFonts w:hint="eastAsia"/>
              </w:rPr>
              <w:t>报名前如学历证书遗失、损毁的怎样报名？</w:t>
            </w:r>
            <w:r w:rsidR="00701D84">
              <w:tab/>
            </w:r>
            <w:r>
              <w:fldChar w:fldCharType="begin"/>
            </w:r>
            <w:r w:rsidR="00701D84">
              <w:instrText xml:space="preserve"> PAGEREF _Toc4655 \h </w:instrText>
            </w:r>
            <w:r>
              <w:fldChar w:fldCharType="separate"/>
            </w:r>
            <w:r w:rsidR="00701D84">
              <w:t>31</w:t>
            </w:r>
            <w:r>
              <w:fldChar w:fldCharType="end"/>
            </w:r>
          </w:hyperlink>
        </w:p>
        <w:p w:rsidR="00410687" w:rsidRDefault="006F588F" w:rsidP="00701D84">
          <w:pPr>
            <w:pStyle w:val="20"/>
            <w:tabs>
              <w:tab w:val="clear" w:pos="8296"/>
              <w:tab w:val="right" w:leader="dot" w:pos="8306"/>
            </w:tabs>
            <w:spacing w:before="156" w:after="156"/>
            <w:ind w:firstLine="480"/>
          </w:pPr>
          <w:hyperlink w:anchor="_Toc24938" w:history="1">
            <w:r w:rsidR="00701D84">
              <w:rPr>
                <w:rFonts w:hint="eastAsia"/>
              </w:rPr>
              <w:t>2.12  2021</w:t>
            </w:r>
            <w:r w:rsidR="00701D84">
              <w:rPr>
                <w:rFonts w:hint="eastAsia"/>
              </w:rPr>
              <w:t>年税务师考试如何报名？</w:t>
            </w:r>
            <w:r w:rsidR="00701D84">
              <w:tab/>
            </w:r>
            <w:r>
              <w:fldChar w:fldCharType="begin"/>
            </w:r>
            <w:r w:rsidR="00701D84">
              <w:instrText xml:space="preserve"> PAGEREF _Toc24938 \h </w:instrText>
            </w:r>
            <w:r>
              <w:fldChar w:fldCharType="separate"/>
            </w:r>
            <w:r w:rsidR="00701D84">
              <w:t>31</w:t>
            </w:r>
            <w:r>
              <w:fldChar w:fldCharType="end"/>
            </w:r>
          </w:hyperlink>
        </w:p>
        <w:p w:rsidR="00410687" w:rsidRDefault="006F588F" w:rsidP="00701D84">
          <w:pPr>
            <w:pStyle w:val="20"/>
            <w:tabs>
              <w:tab w:val="clear" w:pos="8296"/>
              <w:tab w:val="right" w:leader="dot" w:pos="8306"/>
            </w:tabs>
            <w:spacing w:before="156" w:after="156"/>
            <w:ind w:firstLine="480"/>
          </w:pPr>
          <w:hyperlink w:anchor="_Toc13398" w:history="1">
            <w:r w:rsidR="00701D84">
              <w:rPr>
                <w:rFonts w:hint="eastAsia"/>
              </w:rPr>
              <w:t xml:space="preserve">2.13  </w:t>
            </w:r>
            <w:r w:rsidR="00701D84">
              <w:rPr>
                <w:rFonts w:hint="eastAsia"/>
              </w:rPr>
              <w:t>首次报名人员（新考生）如何报名？</w:t>
            </w:r>
            <w:r w:rsidR="00701D84">
              <w:tab/>
            </w:r>
            <w:r>
              <w:fldChar w:fldCharType="begin"/>
            </w:r>
            <w:r w:rsidR="00701D84">
              <w:instrText xml:space="preserve"> PAGEREF _Toc13398 \h </w:instrText>
            </w:r>
            <w:r>
              <w:fldChar w:fldCharType="separate"/>
            </w:r>
            <w:r w:rsidR="00701D84">
              <w:t>31</w:t>
            </w:r>
            <w:r>
              <w:fldChar w:fldCharType="end"/>
            </w:r>
          </w:hyperlink>
        </w:p>
        <w:p w:rsidR="00410687" w:rsidRDefault="006F588F" w:rsidP="00701D84">
          <w:pPr>
            <w:pStyle w:val="20"/>
            <w:tabs>
              <w:tab w:val="clear" w:pos="8296"/>
              <w:tab w:val="right" w:leader="dot" w:pos="8306"/>
            </w:tabs>
            <w:spacing w:before="156" w:after="156"/>
            <w:ind w:firstLine="480"/>
          </w:pPr>
          <w:hyperlink w:anchor="_Toc7719" w:history="1">
            <w:r w:rsidR="00701D84">
              <w:rPr>
                <w:rFonts w:hint="eastAsia"/>
              </w:rPr>
              <w:t xml:space="preserve">2.14  </w:t>
            </w:r>
            <w:r w:rsidR="00701D84">
              <w:rPr>
                <w:rFonts w:hint="eastAsia"/>
              </w:rPr>
              <w:t>非首次报名人员（老考生）</w:t>
            </w:r>
            <w:r w:rsidR="00701D84">
              <w:rPr>
                <w:rFonts w:ascii="仿宋" w:eastAsia="仿宋" w:hAnsi="仿宋" w:hint="eastAsia"/>
                <w:szCs w:val="30"/>
                <w:shd w:val="clear" w:color="auto" w:fill="FFFFFF"/>
              </w:rPr>
              <w:t>如何报名？</w:t>
            </w:r>
            <w:r w:rsidR="00701D84">
              <w:tab/>
            </w:r>
            <w:r>
              <w:fldChar w:fldCharType="begin"/>
            </w:r>
            <w:r w:rsidR="00701D84">
              <w:instrText xml:space="preserve"> PAGEREF _Toc7719 \h </w:instrText>
            </w:r>
            <w:r>
              <w:fldChar w:fldCharType="separate"/>
            </w:r>
            <w:r w:rsidR="00701D84">
              <w:t>32</w:t>
            </w:r>
            <w:r>
              <w:fldChar w:fldCharType="end"/>
            </w:r>
          </w:hyperlink>
        </w:p>
        <w:p w:rsidR="00410687" w:rsidRDefault="006F588F" w:rsidP="00701D84">
          <w:pPr>
            <w:pStyle w:val="20"/>
            <w:tabs>
              <w:tab w:val="clear" w:pos="8296"/>
              <w:tab w:val="right" w:leader="dot" w:pos="8306"/>
            </w:tabs>
            <w:spacing w:before="156" w:after="156"/>
            <w:ind w:firstLine="480"/>
          </w:pPr>
          <w:hyperlink w:anchor="_Toc2981" w:history="1">
            <w:r w:rsidR="00701D84">
              <w:rPr>
                <w:rFonts w:hint="eastAsia"/>
              </w:rPr>
              <w:t xml:space="preserve">2.15  </w:t>
            </w:r>
            <w:r w:rsidR="00701D84">
              <w:rPr>
                <w:rFonts w:hint="eastAsia"/>
              </w:rPr>
              <w:t>考试报名时间是什么？</w:t>
            </w:r>
            <w:r w:rsidR="00701D84">
              <w:tab/>
            </w:r>
            <w:r>
              <w:fldChar w:fldCharType="begin"/>
            </w:r>
            <w:r w:rsidR="00701D84">
              <w:instrText xml:space="preserve"> PAGEREF _Toc2981 \h </w:instrText>
            </w:r>
            <w:r>
              <w:fldChar w:fldCharType="separate"/>
            </w:r>
            <w:r w:rsidR="00701D84">
              <w:t>32</w:t>
            </w:r>
            <w:r>
              <w:fldChar w:fldCharType="end"/>
            </w:r>
          </w:hyperlink>
        </w:p>
        <w:p w:rsidR="00410687" w:rsidRDefault="006F588F" w:rsidP="00701D84">
          <w:pPr>
            <w:pStyle w:val="20"/>
            <w:tabs>
              <w:tab w:val="clear" w:pos="8296"/>
              <w:tab w:val="right" w:leader="dot" w:pos="8306"/>
            </w:tabs>
            <w:spacing w:before="156" w:after="156"/>
            <w:ind w:firstLine="480"/>
          </w:pPr>
          <w:hyperlink w:anchor="_Toc2632" w:history="1">
            <w:r w:rsidR="00701D84">
              <w:rPr>
                <w:rFonts w:hint="eastAsia"/>
              </w:rPr>
              <w:t xml:space="preserve">2.16  </w:t>
            </w:r>
            <w:r w:rsidR="00701D84">
              <w:rPr>
                <w:rFonts w:hint="eastAsia"/>
              </w:rPr>
              <w:t>报名期间如何修改错误信息？</w:t>
            </w:r>
            <w:r w:rsidR="00701D84">
              <w:tab/>
            </w:r>
            <w:r>
              <w:fldChar w:fldCharType="begin"/>
            </w:r>
            <w:r w:rsidR="00701D84">
              <w:instrText xml:space="preserve"> PAGEREF _Toc2632 \h </w:instrText>
            </w:r>
            <w:r>
              <w:fldChar w:fldCharType="separate"/>
            </w:r>
            <w:r w:rsidR="00701D84">
              <w:t>32</w:t>
            </w:r>
            <w:r>
              <w:fldChar w:fldCharType="end"/>
            </w:r>
          </w:hyperlink>
        </w:p>
        <w:p w:rsidR="00410687" w:rsidRDefault="006F588F" w:rsidP="00701D84">
          <w:pPr>
            <w:pStyle w:val="20"/>
            <w:tabs>
              <w:tab w:val="clear" w:pos="8296"/>
              <w:tab w:val="right" w:leader="dot" w:pos="8306"/>
            </w:tabs>
            <w:spacing w:before="156" w:after="156"/>
            <w:ind w:firstLine="480"/>
          </w:pPr>
          <w:hyperlink w:anchor="_Toc8505" w:history="1">
            <w:r w:rsidR="00701D84">
              <w:rPr>
                <w:rFonts w:hint="eastAsia"/>
              </w:rPr>
              <w:t xml:space="preserve">2.17  </w:t>
            </w:r>
            <w:r w:rsidR="00701D84">
              <w:rPr>
                <w:rFonts w:hint="eastAsia"/>
              </w:rPr>
              <w:t>税务师考试科目有哪些？</w:t>
            </w:r>
            <w:r w:rsidR="00701D84">
              <w:tab/>
            </w:r>
            <w:r>
              <w:fldChar w:fldCharType="begin"/>
            </w:r>
            <w:r w:rsidR="00701D84">
              <w:instrText xml:space="preserve"> PAGEREF _Toc8505 \h </w:instrText>
            </w:r>
            <w:r>
              <w:fldChar w:fldCharType="separate"/>
            </w:r>
            <w:r w:rsidR="00701D84">
              <w:t>34</w:t>
            </w:r>
            <w:r>
              <w:fldChar w:fldCharType="end"/>
            </w:r>
          </w:hyperlink>
        </w:p>
        <w:p w:rsidR="00410687" w:rsidRDefault="006F588F" w:rsidP="00701D84">
          <w:pPr>
            <w:pStyle w:val="20"/>
            <w:tabs>
              <w:tab w:val="clear" w:pos="8296"/>
              <w:tab w:val="right" w:leader="dot" w:pos="8306"/>
            </w:tabs>
            <w:spacing w:before="156" w:after="156"/>
            <w:ind w:firstLine="480"/>
          </w:pPr>
          <w:hyperlink w:anchor="_Toc11077" w:history="1">
            <w:r w:rsidR="00701D84">
              <w:rPr>
                <w:rFonts w:hint="eastAsia"/>
              </w:rPr>
              <w:t>2.18  2021</w:t>
            </w:r>
            <w:r w:rsidR="00701D84">
              <w:rPr>
                <w:rFonts w:hint="eastAsia"/>
              </w:rPr>
              <w:t>年税务师考试在哪些城市设立了考点？</w:t>
            </w:r>
            <w:r w:rsidR="00701D84">
              <w:tab/>
            </w:r>
            <w:r>
              <w:fldChar w:fldCharType="begin"/>
            </w:r>
            <w:r w:rsidR="00701D84">
              <w:instrText xml:space="preserve"> PAGEREF _Toc11077 \h </w:instrText>
            </w:r>
            <w:r>
              <w:fldChar w:fldCharType="separate"/>
            </w:r>
            <w:r w:rsidR="00701D84">
              <w:t>34</w:t>
            </w:r>
            <w:r>
              <w:fldChar w:fldCharType="end"/>
            </w:r>
          </w:hyperlink>
        </w:p>
        <w:p w:rsidR="00410687" w:rsidRDefault="006F588F" w:rsidP="00701D84">
          <w:pPr>
            <w:pStyle w:val="20"/>
            <w:tabs>
              <w:tab w:val="clear" w:pos="8296"/>
              <w:tab w:val="right" w:leader="dot" w:pos="8306"/>
            </w:tabs>
            <w:spacing w:before="156" w:after="156"/>
            <w:ind w:firstLine="480"/>
          </w:pPr>
          <w:hyperlink w:anchor="_Toc18997" w:history="1">
            <w:r w:rsidR="00701D84">
              <w:rPr>
                <w:rFonts w:hint="eastAsia"/>
              </w:rPr>
              <w:t xml:space="preserve">2.19  </w:t>
            </w:r>
            <w:r w:rsidR="00701D84">
              <w:rPr>
                <w:rFonts w:hint="eastAsia"/>
              </w:rPr>
              <w:t>税务师报名如何交费？</w:t>
            </w:r>
            <w:r w:rsidR="00701D84">
              <w:tab/>
            </w:r>
            <w:r>
              <w:fldChar w:fldCharType="begin"/>
            </w:r>
            <w:r w:rsidR="00701D84">
              <w:instrText xml:space="preserve"> PAGEREF _Toc18997 \h </w:instrText>
            </w:r>
            <w:r>
              <w:fldChar w:fldCharType="separate"/>
            </w:r>
            <w:r w:rsidR="00701D84">
              <w:t>34</w:t>
            </w:r>
            <w:r>
              <w:fldChar w:fldCharType="end"/>
            </w:r>
          </w:hyperlink>
        </w:p>
        <w:p w:rsidR="00410687" w:rsidRDefault="006F588F" w:rsidP="00701D84">
          <w:pPr>
            <w:pStyle w:val="20"/>
            <w:tabs>
              <w:tab w:val="clear" w:pos="8296"/>
              <w:tab w:val="right" w:leader="dot" w:pos="8306"/>
            </w:tabs>
            <w:spacing w:before="156" w:after="156"/>
            <w:ind w:firstLine="480"/>
          </w:pPr>
          <w:hyperlink w:anchor="_Toc31000" w:history="1">
            <w:r w:rsidR="00701D84">
              <w:rPr>
                <w:rFonts w:hint="eastAsia"/>
              </w:rPr>
              <w:t>2.2</w:t>
            </w:r>
            <w:r w:rsidR="00701D84">
              <w:t>0</w:t>
            </w:r>
            <w:r w:rsidR="00701D84">
              <w:rPr>
                <w:rFonts w:hint="eastAsia"/>
              </w:rPr>
              <w:t xml:space="preserve">  </w:t>
            </w:r>
            <w:r w:rsidR="00701D84">
              <w:rPr>
                <w:rFonts w:hint="eastAsia"/>
              </w:rPr>
              <w:t>如何开具考试报名费发票？</w:t>
            </w:r>
            <w:r w:rsidR="00701D84">
              <w:tab/>
            </w:r>
            <w:r>
              <w:fldChar w:fldCharType="begin"/>
            </w:r>
            <w:r w:rsidR="00701D84">
              <w:instrText xml:space="preserve"> PAGEREF _Toc31000 \h </w:instrText>
            </w:r>
            <w:r>
              <w:fldChar w:fldCharType="separate"/>
            </w:r>
            <w:r w:rsidR="00701D84">
              <w:t>35</w:t>
            </w:r>
            <w:r>
              <w:fldChar w:fldCharType="end"/>
            </w:r>
          </w:hyperlink>
        </w:p>
        <w:p w:rsidR="00410687" w:rsidRDefault="006F588F" w:rsidP="00701D84">
          <w:pPr>
            <w:pStyle w:val="20"/>
            <w:tabs>
              <w:tab w:val="clear" w:pos="8296"/>
              <w:tab w:val="right" w:leader="dot" w:pos="8306"/>
            </w:tabs>
            <w:spacing w:before="156" w:after="156"/>
            <w:ind w:firstLine="480"/>
          </w:pPr>
          <w:hyperlink w:anchor="_Toc16516" w:history="1">
            <w:r w:rsidR="00701D84">
              <w:rPr>
                <w:rFonts w:hint="eastAsia"/>
              </w:rPr>
              <w:t>2.2</w:t>
            </w:r>
            <w:r w:rsidR="00701D84">
              <w:t>1</w:t>
            </w:r>
            <w:r w:rsidR="00701D84">
              <w:rPr>
                <w:rFonts w:hint="eastAsia"/>
              </w:rPr>
              <w:t xml:space="preserve">  </w:t>
            </w:r>
            <w:r w:rsidR="00701D84">
              <w:rPr>
                <w:rFonts w:hint="eastAsia"/>
              </w:rPr>
              <w:t>考生遗忘个人账号密码应如何处理？</w:t>
            </w:r>
            <w:r w:rsidR="00701D84">
              <w:tab/>
            </w:r>
            <w:r>
              <w:fldChar w:fldCharType="begin"/>
            </w:r>
            <w:r w:rsidR="00701D84">
              <w:instrText xml:space="preserve"> PAGEREF _Toc16516 \h </w:instrText>
            </w:r>
            <w:r>
              <w:fldChar w:fldCharType="separate"/>
            </w:r>
            <w:r w:rsidR="00701D84">
              <w:t>35</w:t>
            </w:r>
            <w:r>
              <w:fldChar w:fldCharType="end"/>
            </w:r>
          </w:hyperlink>
        </w:p>
        <w:p w:rsidR="00410687" w:rsidRDefault="006F588F" w:rsidP="00701D84">
          <w:pPr>
            <w:pStyle w:val="20"/>
            <w:tabs>
              <w:tab w:val="clear" w:pos="8296"/>
              <w:tab w:val="right" w:leader="dot" w:pos="8306"/>
            </w:tabs>
            <w:spacing w:before="156" w:after="156"/>
            <w:ind w:firstLine="480"/>
          </w:pPr>
          <w:hyperlink w:anchor="_Toc18550" w:history="1">
            <w:r w:rsidR="00701D84">
              <w:rPr>
                <w:rFonts w:hint="eastAsia"/>
              </w:rPr>
              <w:t>2.2</w:t>
            </w:r>
            <w:r w:rsidR="00701D84">
              <w:t>2</w:t>
            </w:r>
            <w:r w:rsidR="00701D84">
              <w:rPr>
                <w:rFonts w:hint="eastAsia"/>
              </w:rPr>
              <w:t xml:space="preserve">  </w:t>
            </w:r>
            <w:r w:rsidR="00701D84">
              <w:rPr>
                <w:rFonts w:hint="eastAsia"/>
              </w:rPr>
              <w:t>非首次报名考生可否选择在其他考区考试？</w:t>
            </w:r>
            <w:r w:rsidR="00701D84">
              <w:tab/>
            </w:r>
            <w:r>
              <w:fldChar w:fldCharType="begin"/>
            </w:r>
            <w:r w:rsidR="00701D84">
              <w:instrText xml:space="preserve"> PAGEREF _Toc18550 \h </w:instrText>
            </w:r>
            <w:r>
              <w:fldChar w:fldCharType="separate"/>
            </w:r>
            <w:r w:rsidR="00701D84">
              <w:t>35</w:t>
            </w:r>
            <w:r>
              <w:fldChar w:fldCharType="end"/>
            </w:r>
          </w:hyperlink>
        </w:p>
        <w:p w:rsidR="00410687" w:rsidRDefault="006F588F" w:rsidP="00701D84">
          <w:pPr>
            <w:pStyle w:val="20"/>
            <w:tabs>
              <w:tab w:val="clear" w:pos="8296"/>
              <w:tab w:val="right" w:leader="dot" w:pos="8306"/>
            </w:tabs>
            <w:spacing w:before="156" w:after="156"/>
            <w:ind w:firstLine="480"/>
          </w:pPr>
          <w:hyperlink w:anchor="_Toc18097" w:history="1">
            <w:r w:rsidR="00701D84">
              <w:rPr>
                <w:rFonts w:hint="eastAsia"/>
              </w:rPr>
              <w:t>2.2</w:t>
            </w:r>
            <w:r w:rsidR="00701D84">
              <w:t>3</w:t>
            </w:r>
            <w:r w:rsidR="00701D84">
              <w:rPr>
                <w:rFonts w:hint="eastAsia"/>
              </w:rPr>
              <w:t xml:space="preserve">  </w:t>
            </w:r>
            <w:r w:rsidR="00701D84">
              <w:rPr>
                <w:rFonts w:hint="eastAsia"/>
              </w:rPr>
              <w:t>如果考试期在多个考区考试，最后在什么地方申请领证？</w:t>
            </w:r>
            <w:r w:rsidR="00701D84">
              <w:tab/>
            </w:r>
            <w:r>
              <w:fldChar w:fldCharType="begin"/>
            </w:r>
            <w:r w:rsidR="00701D84">
              <w:instrText xml:space="preserve"> PAGEREF _Toc18097 \h </w:instrText>
            </w:r>
            <w:r>
              <w:fldChar w:fldCharType="separate"/>
            </w:r>
            <w:r w:rsidR="00701D84">
              <w:t>35</w:t>
            </w:r>
            <w:r>
              <w:fldChar w:fldCharType="end"/>
            </w:r>
          </w:hyperlink>
        </w:p>
        <w:p w:rsidR="00410687" w:rsidRDefault="006F588F" w:rsidP="00701D84">
          <w:pPr>
            <w:pStyle w:val="20"/>
            <w:tabs>
              <w:tab w:val="clear" w:pos="8296"/>
              <w:tab w:val="right" w:leader="dot" w:pos="8306"/>
            </w:tabs>
            <w:spacing w:before="156" w:after="156"/>
            <w:ind w:firstLine="480"/>
          </w:pPr>
          <w:hyperlink w:anchor="_Toc14264" w:history="1">
            <w:r w:rsidR="00701D84">
              <w:rPr>
                <w:rFonts w:hint="eastAsia"/>
              </w:rPr>
              <w:t>2.2</w:t>
            </w:r>
            <w:r w:rsidR="00701D84">
              <w:t>4</w:t>
            </w:r>
            <w:r w:rsidR="00701D84">
              <w:rPr>
                <w:rFonts w:hint="eastAsia"/>
              </w:rPr>
              <w:t xml:space="preserve">  </w:t>
            </w:r>
            <w:r w:rsidR="00701D84">
              <w:rPr>
                <w:rFonts w:hint="eastAsia"/>
              </w:rPr>
              <w:t>考试报名对考生上传的照片有什么要求？</w:t>
            </w:r>
            <w:r w:rsidR="00701D84">
              <w:tab/>
            </w:r>
            <w:r>
              <w:fldChar w:fldCharType="begin"/>
            </w:r>
            <w:r w:rsidR="00701D84">
              <w:instrText xml:space="preserve"> PAGEREF _Toc14264 \h </w:instrText>
            </w:r>
            <w:r>
              <w:fldChar w:fldCharType="separate"/>
            </w:r>
            <w:r w:rsidR="00701D84">
              <w:t>36</w:t>
            </w:r>
            <w:r>
              <w:fldChar w:fldCharType="end"/>
            </w:r>
          </w:hyperlink>
        </w:p>
        <w:p w:rsidR="00410687" w:rsidRDefault="006F588F" w:rsidP="00701D84">
          <w:pPr>
            <w:pStyle w:val="20"/>
            <w:tabs>
              <w:tab w:val="clear" w:pos="8296"/>
              <w:tab w:val="right" w:leader="dot" w:pos="8306"/>
            </w:tabs>
            <w:spacing w:before="156" w:after="156"/>
            <w:ind w:firstLine="480"/>
          </w:pPr>
          <w:hyperlink w:anchor="_Toc22445" w:history="1">
            <w:r w:rsidR="00701D84">
              <w:rPr>
                <w:rFonts w:hint="eastAsia"/>
              </w:rPr>
              <w:t>2.2</w:t>
            </w:r>
            <w:r w:rsidR="00701D84">
              <w:t>5</w:t>
            </w:r>
            <w:r w:rsidR="00701D84">
              <w:rPr>
                <w:rFonts w:hint="eastAsia"/>
              </w:rPr>
              <w:t xml:space="preserve">  </w:t>
            </w:r>
            <w:r w:rsidR="00701D84">
              <w:rPr>
                <w:rFonts w:hint="eastAsia"/>
              </w:rPr>
              <w:t>如何修改错误发票信息？</w:t>
            </w:r>
            <w:r w:rsidR="00701D84">
              <w:tab/>
            </w:r>
            <w:r>
              <w:fldChar w:fldCharType="begin"/>
            </w:r>
            <w:r w:rsidR="00701D84">
              <w:instrText xml:space="preserve"> PAGEREF _Toc22445 \h </w:instrText>
            </w:r>
            <w:r>
              <w:fldChar w:fldCharType="separate"/>
            </w:r>
            <w:r w:rsidR="00701D84">
              <w:t>36</w:t>
            </w:r>
            <w:r>
              <w:fldChar w:fldCharType="end"/>
            </w:r>
          </w:hyperlink>
        </w:p>
        <w:p w:rsidR="00410687" w:rsidRDefault="006F588F" w:rsidP="00701D84">
          <w:pPr>
            <w:pStyle w:val="20"/>
            <w:tabs>
              <w:tab w:val="clear" w:pos="8296"/>
              <w:tab w:val="right" w:leader="dot" w:pos="8306"/>
            </w:tabs>
            <w:spacing w:before="156" w:after="156"/>
            <w:ind w:firstLine="480"/>
          </w:pPr>
          <w:hyperlink w:anchor="_Toc15396" w:history="1">
            <w:r w:rsidR="00701D84">
              <w:rPr>
                <w:rFonts w:hint="eastAsia"/>
              </w:rPr>
              <w:t>2.2</w:t>
            </w:r>
            <w:r w:rsidR="00701D84">
              <w:t>6</w:t>
            </w:r>
            <w:r w:rsidR="00701D84">
              <w:rPr>
                <w:rFonts w:hint="eastAsia"/>
              </w:rPr>
              <w:t xml:space="preserve"> </w:t>
            </w:r>
            <w:r w:rsidR="00701D84">
              <w:rPr>
                <w:rFonts w:hint="eastAsia"/>
              </w:rPr>
              <w:t>有的事业单位或者国外公司无税号的，如何开具发票？</w:t>
            </w:r>
            <w:r w:rsidR="00701D84">
              <w:tab/>
            </w:r>
            <w:r>
              <w:fldChar w:fldCharType="begin"/>
            </w:r>
            <w:r w:rsidR="00701D84">
              <w:instrText xml:space="preserve"> PAGEREF _Toc15396 \h </w:instrText>
            </w:r>
            <w:r>
              <w:fldChar w:fldCharType="separate"/>
            </w:r>
            <w:r w:rsidR="00701D84">
              <w:t>36</w:t>
            </w:r>
            <w:r>
              <w:fldChar w:fldCharType="end"/>
            </w:r>
          </w:hyperlink>
        </w:p>
        <w:p w:rsidR="00410687" w:rsidRDefault="006F588F" w:rsidP="00701D84">
          <w:pPr>
            <w:pStyle w:val="20"/>
            <w:tabs>
              <w:tab w:val="clear" w:pos="8296"/>
              <w:tab w:val="right" w:leader="dot" w:pos="8306"/>
            </w:tabs>
            <w:spacing w:before="156" w:after="156"/>
            <w:ind w:firstLine="480"/>
          </w:pPr>
          <w:hyperlink w:anchor="_Toc10603" w:history="1">
            <w:r w:rsidR="00701D84">
              <w:rPr>
                <w:rFonts w:hint="eastAsia"/>
              </w:rPr>
              <w:t>2.2</w:t>
            </w:r>
            <w:r w:rsidR="00701D84">
              <w:t>7</w:t>
            </w:r>
            <w:r w:rsidR="00701D84">
              <w:rPr>
                <w:rFonts w:hint="eastAsia"/>
              </w:rPr>
              <w:t xml:space="preserve">  </w:t>
            </w:r>
            <w:r w:rsidR="00701D84">
              <w:rPr>
                <w:rFonts w:hint="eastAsia"/>
              </w:rPr>
              <w:t>以前年度考试费可否在今年申请发票？</w:t>
            </w:r>
            <w:r w:rsidR="00701D84">
              <w:tab/>
            </w:r>
            <w:r>
              <w:fldChar w:fldCharType="begin"/>
            </w:r>
            <w:r w:rsidR="00701D84">
              <w:instrText xml:space="preserve"> PAGEREF _Toc10603 \h </w:instrText>
            </w:r>
            <w:r>
              <w:fldChar w:fldCharType="separate"/>
            </w:r>
            <w:r w:rsidR="00701D84">
              <w:t>36</w:t>
            </w:r>
            <w:r>
              <w:fldChar w:fldCharType="end"/>
            </w:r>
          </w:hyperlink>
        </w:p>
        <w:p w:rsidR="00410687" w:rsidRDefault="006F588F" w:rsidP="00701D84">
          <w:pPr>
            <w:pStyle w:val="20"/>
            <w:tabs>
              <w:tab w:val="clear" w:pos="8296"/>
              <w:tab w:val="right" w:leader="dot" w:pos="8306"/>
            </w:tabs>
            <w:spacing w:before="156" w:after="156"/>
            <w:ind w:firstLine="480"/>
          </w:pPr>
          <w:hyperlink w:anchor="_Toc6782" w:history="1">
            <w:r w:rsidR="00701D84">
              <w:rPr>
                <w:rFonts w:hint="eastAsia"/>
              </w:rPr>
              <w:t>2.2</w:t>
            </w:r>
            <w:r w:rsidR="00701D84">
              <w:t>8</w:t>
            </w:r>
            <w:r w:rsidR="00701D84">
              <w:rPr>
                <w:rFonts w:hint="eastAsia"/>
              </w:rPr>
              <w:t xml:space="preserve">  2021</w:t>
            </w:r>
            <w:r w:rsidR="00701D84">
              <w:rPr>
                <w:rFonts w:hint="eastAsia"/>
              </w:rPr>
              <w:t>年考试有什么题型：</w:t>
            </w:r>
            <w:r w:rsidR="00701D84">
              <w:tab/>
            </w:r>
            <w:r>
              <w:fldChar w:fldCharType="begin"/>
            </w:r>
            <w:r w:rsidR="00701D84">
              <w:instrText xml:space="preserve"> PAGEREF _Toc6782 \h </w:instrText>
            </w:r>
            <w:r>
              <w:fldChar w:fldCharType="separate"/>
            </w:r>
            <w:r w:rsidR="00701D84">
              <w:t>37</w:t>
            </w:r>
            <w:r>
              <w:fldChar w:fldCharType="end"/>
            </w:r>
          </w:hyperlink>
        </w:p>
        <w:p w:rsidR="00410687" w:rsidRDefault="006F588F" w:rsidP="00701D84">
          <w:pPr>
            <w:pStyle w:val="20"/>
            <w:tabs>
              <w:tab w:val="clear" w:pos="8296"/>
              <w:tab w:val="right" w:leader="dot" w:pos="8306"/>
            </w:tabs>
            <w:spacing w:before="156" w:after="156"/>
            <w:ind w:firstLine="480"/>
          </w:pPr>
          <w:hyperlink w:anchor="_Toc16832" w:history="1">
            <w:r w:rsidR="00701D84">
              <w:rPr>
                <w:rFonts w:hint="eastAsia"/>
              </w:rPr>
              <w:t>2.</w:t>
            </w:r>
            <w:r w:rsidR="00701D84">
              <w:t>29</w:t>
            </w:r>
            <w:r w:rsidR="00701D84">
              <w:rPr>
                <w:rFonts w:hint="eastAsia"/>
              </w:rPr>
              <w:t xml:space="preserve">  </w:t>
            </w:r>
            <w:r w:rsidR="00701D84">
              <w:rPr>
                <w:rFonts w:hint="eastAsia"/>
              </w:rPr>
              <w:t>免试申请条件是怎样的？</w:t>
            </w:r>
            <w:r w:rsidR="00701D84">
              <w:tab/>
            </w:r>
            <w:r>
              <w:fldChar w:fldCharType="begin"/>
            </w:r>
            <w:r w:rsidR="00701D84">
              <w:instrText xml:space="preserve"> PAGEREF _Toc16832 \h </w:instrText>
            </w:r>
            <w:r>
              <w:fldChar w:fldCharType="separate"/>
            </w:r>
            <w:r w:rsidR="00701D84">
              <w:t>37</w:t>
            </w:r>
            <w:r>
              <w:fldChar w:fldCharType="end"/>
            </w:r>
          </w:hyperlink>
        </w:p>
        <w:p w:rsidR="00410687" w:rsidRDefault="006F588F" w:rsidP="00701D84">
          <w:pPr>
            <w:pStyle w:val="20"/>
            <w:tabs>
              <w:tab w:val="clear" w:pos="8296"/>
              <w:tab w:val="right" w:leader="dot" w:pos="8306"/>
            </w:tabs>
            <w:spacing w:before="156" w:after="156"/>
            <w:ind w:firstLine="480"/>
          </w:pPr>
          <w:hyperlink w:anchor="_Toc11516" w:history="1">
            <w:r w:rsidR="00701D84">
              <w:rPr>
                <w:rFonts w:hint="eastAsia"/>
              </w:rPr>
              <w:t>2.3</w:t>
            </w:r>
            <w:r w:rsidR="00701D84">
              <w:t>0</w:t>
            </w:r>
            <w:r w:rsidR="00701D84">
              <w:rPr>
                <w:rFonts w:hint="eastAsia"/>
              </w:rPr>
              <w:t xml:space="preserve">  </w:t>
            </w:r>
            <w:r w:rsidR="00701D84">
              <w:rPr>
                <w:rFonts w:hint="eastAsia"/>
              </w:rPr>
              <w:t>免试条件（</w:t>
            </w:r>
            <w:r w:rsidR="00701D84">
              <w:rPr>
                <w:rFonts w:hint="eastAsia"/>
              </w:rPr>
              <w:t>2</w:t>
            </w:r>
            <w:r w:rsidR="00701D84">
              <w:rPr>
                <w:rFonts w:hint="eastAsia"/>
              </w:rPr>
              <w:t>）中，法律专业技术职务具体指哪些职务？</w:t>
            </w:r>
            <w:r w:rsidR="00701D84">
              <w:tab/>
            </w:r>
            <w:r>
              <w:fldChar w:fldCharType="begin"/>
            </w:r>
            <w:r w:rsidR="00701D84">
              <w:instrText xml:space="preserve"> PAGEREF _Toc11516 \h </w:instrText>
            </w:r>
            <w:r>
              <w:fldChar w:fldCharType="separate"/>
            </w:r>
            <w:r w:rsidR="00701D84">
              <w:t>37</w:t>
            </w:r>
            <w:r>
              <w:fldChar w:fldCharType="end"/>
            </w:r>
          </w:hyperlink>
        </w:p>
        <w:p w:rsidR="00410687" w:rsidRDefault="006F588F" w:rsidP="00701D84">
          <w:pPr>
            <w:pStyle w:val="20"/>
            <w:tabs>
              <w:tab w:val="clear" w:pos="8296"/>
              <w:tab w:val="right" w:leader="dot" w:pos="8306"/>
            </w:tabs>
            <w:spacing w:before="156" w:after="156"/>
            <w:ind w:firstLine="480"/>
          </w:pPr>
          <w:hyperlink w:anchor="_Toc5869" w:history="1">
            <w:r w:rsidR="00701D84">
              <w:rPr>
                <w:rFonts w:hint="eastAsia"/>
              </w:rPr>
              <w:t>2.3</w:t>
            </w:r>
            <w:r w:rsidR="00701D84">
              <w:t>1</w:t>
            </w:r>
            <w:r w:rsidR="00701D84">
              <w:rPr>
                <w:rFonts w:hint="eastAsia"/>
              </w:rPr>
              <w:t xml:space="preserve">  </w:t>
            </w:r>
            <w:r w:rsidR="00701D84">
              <w:rPr>
                <w:rFonts w:hint="eastAsia"/>
              </w:rPr>
              <w:t>免试条件中，怎样理解“从事涉税工作满两年”？</w:t>
            </w:r>
            <w:r w:rsidR="00701D84">
              <w:tab/>
            </w:r>
            <w:r>
              <w:fldChar w:fldCharType="begin"/>
            </w:r>
            <w:r w:rsidR="00701D84">
              <w:instrText xml:space="preserve"> PAGEREF _Toc5869 \h </w:instrText>
            </w:r>
            <w:r>
              <w:fldChar w:fldCharType="separate"/>
            </w:r>
            <w:r w:rsidR="00701D84">
              <w:t>38</w:t>
            </w:r>
            <w:r>
              <w:fldChar w:fldCharType="end"/>
            </w:r>
          </w:hyperlink>
        </w:p>
        <w:p w:rsidR="00410687" w:rsidRDefault="006F588F" w:rsidP="00701D84">
          <w:pPr>
            <w:pStyle w:val="20"/>
            <w:tabs>
              <w:tab w:val="clear" w:pos="8296"/>
              <w:tab w:val="right" w:leader="dot" w:pos="8306"/>
            </w:tabs>
            <w:spacing w:before="156" w:after="156"/>
            <w:ind w:firstLine="480"/>
          </w:pPr>
          <w:hyperlink w:anchor="_Toc10781" w:history="1">
            <w:r w:rsidR="00701D84">
              <w:rPr>
                <w:rFonts w:hint="eastAsia"/>
              </w:rPr>
              <w:t>2.3</w:t>
            </w:r>
            <w:r w:rsidR="00701D84">
              <w:t>2</w:t>
            </w:r>
            <w:r w:rsidR="00701D84">
              <w:rPr>
                <w:rFonts w:hint="eastAsia"/>
              </w:rPr>
              <w:t xml:space="preserve">  </w:t>
            </w:r>
            <w:r w:rsidR="00701D84">
              <w:rPr>
                <w:rFonts w:hint="eastAsia"/>
              </w:rPr>
              <w:t>免试申请在什么时间？</w:t>
            </w:r>
            <w:r w:rsidR="00701D84">
              <w:tab/>
            </w:r>
            <w:r>
              <w:fldChar w:fldCharType="begin"/>
            </w:r>
            <w:r w:rsidR="00701D84">
              <w:instrText xml:space="preserve"> PAGEREF _Toc10781 \h </w:instrText>
            </w:r>
            <w:r>
              <w:fldChar w:fldCharType="separate"/>
            </w:r>
            <w:r w:rsidR="00701D84">
              <w:t>38</w:t>
            </w:r>
            <w:r>
              <w:fldChar w:fldCharType="end"/>
            </w:r>
          </w:hyperlink>
        </w:p>
        <w:p w:rsidR="00410687" w:rsidRDefault="006F588F" w:rsidP="00701D84">
          <w:pPr>
            <w:pStyle w:val="20"/>
            <w:tabs>
              <w:tab w:val="clear" w:pos="8296"/>
              <w:tab w:val="right" w:leader="dot" w:pos="8306"/>
            </w:tabs>
            <w:spacing w:before="156" w:after="156"/>
            <w:ind w:firstLine="480"/>
          </w:pPr>
          <w:hyperlink w:anchor="_Toc16818" w:history="1">
            <w:r w:rsidR="00701D84">
              <w:rPr>
                <w:rFonts w:hint="eastAsia"/>
              </w:rPr>
              <w:t>2.3</w:t>
            </w:r>
            <w:r w:rsidR="00701D84">
              <w:t>3</w:t>
            </w:r>
            <w:r w:rsidR="00701D84">
              <w:rPr>
                <w:rFonts w:hint="eastAsia"/>
              </w:rPr>
              <w:t xml:space="preserve">  </w:t>
            </w:r>
            <w:r w:rsidR="00701D84">
              <w:rPr>
                <w:rFonts w:hint="eastAsia"/>
              </w:rPr>
              <w:t>免试申请方式是什么？</w:t>
            </w:r>
            <w:r w:rsidR="00701D84">
              <w:tab/>
            </w:r>
            <w:r>
              <w:fldChar w:fldCharType="begin"/>
            </w:r>
            <w:r w:rsidR="00701D84">
              <w:instrText xml:space="preserve"> PAGEREF _Toc16818 \h </w:instrText>
            </w:r>
            <w:r>
              <w:fldChar w:fldCharType="separate"/>
            </w:r>
            <w:r w:rsidR="00701D84">
              <w:t>39</w:t>
            </w:r>
            <w:r>
              <w:fldChar w:fldCharType="end"/>
            </w:r>
          </w:hyperlink>
        </w:p>
        <w:p w:rsidR="00410687" w:rsidRDefault="006F588F" w:rsidP="00701D84">
          <w:pPr>
            <w:pStyle w:val="20"/>
            <w:tabs>
              <w:tab w:val="clear" w:pos="8296"/>
              <w:tab w:val="right" w:leader="dot" w:pos="8306"/>
            </w:tabs>
            <w:spacing w:before="156" w:after="156"/>
            <w:ind w:firstLine="480"/>
          </w:pPr>
          <w:hyperlink w:anchor="_Toc31474" w:history="1">
            <w:r w:rsidR="00701D84">
              <w:rPr>
                <w:rFonts w:hint="eastAsia"/>
              </w:rPr>
              <w:t>2.3</w:t>
            </w:r>
            <w:r w:rsidR="00701D84">
              <w:t>4</w:t>
            </w:r>
            <w:r w:rsidR="00701D84">
              <w:rPr>
                <w:rFonts w:hint="eastAsia"/>
              </w:rPr>
              <w:t xml:space="preserve">  </w:t>
            </w:r>
            <w:r w:rsidR="00701D84">
              <w:rPr>
                <w:rFonts w:hint="eastAsia"/>
              </w:rPr>
              <w:t>免试申请资格由谁负责审核？</w:t>
            </w:r>
            <w:r w:rsidR="00701D84">
              <w:tab/>
            </w:r>
            <w:r>
              <w:fldChar w:fldCharType="begin"/>
            </w:r>
            <w:r w:rsidR="00701D84">
              <w:instrText xml:space="preserve"> PAGEREF _Toc31474 \h </w:instrText>
            </w:r>
            <w:r>
              <w:fldChar w:fldCharType="separate"/>
            </w:r>
            <w:r w:rsidR="00701D84">
              <w:t>39</w:t>
            </w:r>
            <w:r>
              <w:fldChar w:fldCharType="end"/>
            </w:r>
          </w:hyperlink>
        </w:p>
        <w:p w:rsidR="00410687" w:rsidRDefault="006F588F" w:rsidP="00701D84">
          <w:pPr>
            <w:pStyle w:val="20"/>
            <w:tabs>
              <w:tab w:val="clear" w:pos="8296"/>
              <w:tab w:val="right" w:leader="dot" w:pos="8306"/>
            </w:tabs>
            <w:spacing w:before="156" w:after="156"/>
            <w:ind w:firstLine="480"/>
          </w:pPr>
          <w:hyperlink w:anchor="_Toc13546" w:history="1">
            <w:r w:rsidR="00701D84">
              <w:rPr>
                <w:rFonts w:hint="eastAsia"/>
                <w:shd w:val="clear" w:color="auto" w:fill="FFFFFF"/>
              </w:rPr>
              <w:t>2.3</w:t>
            </w:r>
            <w:r w:rsidR="00701D84">
              <w:rPr>
                <w:shd w:val="clear" w:color="auto" w:fill="FFFFFF"/>
              </w:rPr>
              <w:t>5</w:t>
            </w:r>
            <w:r w:rsidR="00701D84">
              <w:rPr>
                <w:rFonts w:hint="eastAsia"/>
                <w:shd w:val="clear" w:color="auto" w:fill="FFFFFF"/>
              </w:rPr>
              <w:t xml:space="preserve">  </w:t>
            </w:r>
            <w:r w:rsidR="00701D84">
              <w:rPr>
                <w:rFonts w:hint="eastAsia"/>
                <w:shd w:val="clear" w:color="auto" w:fill="FFFFFF"/>
              </w:rPr>
              <w:t>考生如有多个高级职称，可以申请免试几科？</w:t>
            </w:r>
            <w:r w:rsidR="00701D84">
              <w:tab/>
            </w:r>
            <w:r>
              <w:fldChar w:fldCharType="begin"/>
            </w:r>
            <w:r w:rsidR="00701D84">
              <w:instrText xml:space="preserve"> PAGEREF _Toc13546 \h </w:instrText>
            </w:r>
            <w:r>
              <w:fldChar w:fldCharType="separate"/>
            </w:r>
            <w:r w:rsidR="00701D84">
              <w:t>39</w:t>
            </w:r>
            <w:r>
              <w:fldChar w:fldCharType="end"/>
            </w:r>
          </w:hyperlink>
        </w:p>
        <w:p w:rsidR="00410687" w:rsidRDefault="006F588F" w:rsidP="00701D84">
          <w:pPr>
            <w:pStyle w:val="20"/>
            <w:tabs>
              <w:tab w:val="clear" w:pos="8296"/>
              <w:tab w:val="right" w:leader="dot" w:pos="8306"/>
            </w:tabs>
            <w:spacing w:before="156" w:after="156"/>
            <w:ind w:firstLine="480"/>
          </w:pPr>
          <w:hyperlink w:anchor="_Toc25805" w:history="1">
            <w:r w:rsidR="00701D84">
              <w:rPr>
                <w:rFonts w:hint="eastAsia"/>
                <w:shd w:val="clear" w:color="auto" w:fill="FFFFFF"/>
              </w:rPr>
              <w:t>2.3</w:t>
            </w:r>
            <w:r w:rsidR="00701D84">
              <w:rPr>
                <w:shd w:val="clear" w:color="auto" w:fill="FFFFFF"/>
              </w:rPr>
              <w:t>6</w:t>
            </w:r>
            <w:r w:rsidR="00701D84">
              <w:rPr>
                <w:rFonts w:hint="eastAsia"/>
                <w:shd w:val="clear" w:color="auto" w:fill="FFFFFF"/>
              </w:rPr>
              <w:t xml:space="preserve">  </w:t>
            </w:r>
            <w:r w:rsidR="00701D84">
              <w:rPr>
                <w:rFonts w:hint="eastAsia"/>
                <w:shd w:val="clear" w:color="auto" w:fill="FFFFFF"/>
              </w:rPr>
              <w:t>下列证书不符合免试条件。</w:t>
            </w:r>
            <w:r w:rsidR="00701D84">
              <w:tab/>
            </w:r>
            <w:r>
              <w:fldChar w:fldCharType="begin"/>
            </w:r>
            <w:r w:rsidR="00701D84">
              <w:instrText xml:space="preserve"> PAGEREF _Toc25805 \h </w:instrText>
            </w:r>
            <w:r>
              <w:fldChar w:fldCharType="separate"/>
            </w:r>
            <w:r w:rsidR="00701D84">
              <w:t>39</w:t>
            </w:r>
            <w:r>
              <w:fldChar w:fldCharType="end"/>
            </w:r>
          </w:hyperlink>
        </w:p>
        <w:p w:rsidR="00410687" w:rsidRDefault="006F588F" w:rsidP="00701D84">
          <w:pPr>
            <w:pStyle w:val="20"/>
            <w:tabs>
              <w:tab w:val="clear" w:pos="8296"/>
              <w:tab w:val="right" w:leader="dot" w:pos="8306"/>
            </w:tabs>
            <w:spacing w:before="156" w:after="156"/>
            <w:ind w:firstLine="480"/>
          </w:pPr>
          <w:hyperlink w:anchor="_Toc20211" w:history="1">
            <w:r w:rsidR="00701D84">
              <w:rPr>
                <w:rFonts w:hint="eastAsia"/>
                <w:shd w:val="clear" w:color="auto" w:fill="FFFFFF"/>
              </w:rPr>
              <w:t>2.3</w:t>
            </w:r>
            <w:r w:rsidR="00701D84">
              <w:rPr>
                <w:shd w:val="clear" w:color="auto" w:fill="FFFFFF"/>
              </w:rPr>
              <w:t>7</w:t>
            </w:r>
            <w:r w:rsidR="00701D84">
              <w:rPr>
                <w:rFonts w:hint="eastAsia"/>
                <w:shd w:val="clear" w:color="auto" w:fill="FFFFFF"/>
              </w:rPr>
              <w:t xml:space="preserve">  </w:t>
            </w:r>
            <w:r w:rsidR="00701D84">
              <w:rPr>
                <w:rFonts w:hint="eastAsia"/>
                <w:shd w:val="clear" w:color="auto" w:fill="FFFFFF"/>
              </w:rPr>
              <w:t>免试申请、证书申领时上传照片格式如何处理？</w:t>
            </w:r>
            <w:r w:rsidR="00701D84">
              <w:tab/>
            </w:r>
            <w:r>
              <w:fldChar w:fldCharType="begin"/>
            </w:r>
            <w:r w:rsidR="00701D84">
              <w:instrText xml:space="preserve"> PAGEREF _Toc20211 \h </w:instrText>
            </w:r>
            <w:r>
              <w:fldChar w:fldCharType="separate"/>
            </w:r>
            <w:r w:rsidR="00701D84">
              <w:t>40</w:t>
            </w:r>
            <w:r>
              <w:fldChar w:fldCharType="end"/>
            </w:r>
          </w:hyperlink>
        </w:p>
        <w:p w:rsidR="00410687" w:rsidRDefault="006F588F" w:rsidP="00701D84">
          <w:pPr>
            <w:pStyle w:val="20"/>
            <w:tabs>
              <w:tab w:val="clear" w:pos="8296"/>
              <w:tab w:val="right" w:leader="dot" w:pos="8306"/>
            </w:tabs>
            <w:spacing w:before="156" w:after="156"/>
            <w:ind w:firstLine="480"/>
          </w:pPr>
          <w:hyperlink w:anchor="_Toc10629" w:history="1">
            <w:r w:rsidR="00701D84">
              <w:rPr>
                <w:rFonts w:hint="eastAsia"/>
              </w:rPr>
              <w:t>2.3</w:t>
            </w:r>
            <w:r w:rsidR="00701D84">
              <w:t>8</w:t>
            </w:r>
            <w:r w:rsidR="00701D84">
              <w:rPr>
                <w:rFonts w:hint="eastAsia"/>
              </w:rPr>
              <w:t xml:space="preserve">  </w:t>
            </w:r>
            <w:r w:rsidR="00701D84">
              <w:rPr>
                <w:rFonts w:hint="eastAsia"/>
              </w:rPr>
              <w:t>港澳台考生如何报考？</w:t>
            </w:r>
            <w:r w:rsidR="00701D84">
              <w:tab/>
            </w:r>
            <w:r>
              <w:fldChar w:fldCharType="begin"/>
            </w:r>
            <w:r w:rsidR="00701D84">
              <w:instrText xml:space="preserve"> PAGEREF _Toc10629 \h </w:instrText>
            </w:r>
            <w:r>
              <w:fldChar w:fldCharType="separate"/>
            </w:r>
            <w:r w:rsidR="00701D84">
              <w:t>40</w:t>
            </w:r>
            <w:r>
              <w:fldChar w:fldCharType="end"/>
            </w:r>
          </w:hyperlink>
        </w:p>
        <w:p w:rsidR="00410687" w:rsidRDefault="006F588F" w:rsidP="00701D84">
          <w:pPr>
            <w:pStyle w:val="20"/>
            <w:tabs>
              <w:tab w:val="clear" w:pos="8296"/>
              <w:tab w:val="right" w:leader="dot" w:pos="8306"/>
            </w:tabs>
            <w:spacing w:before="156" w:after="156"/>
            <w:ind w:firstLine="480"/>
          </w:pPr>
          <w:hyperlink w:anchor="_Toc31604" w:history="1">
            <w:r w:rsidR="00701D84">
              <w:rPr>
                <w:rFonts w:hint="eastAsia"/>
              </w:rPr>
              <w:t>2.</w:t>
            </w:r>
            <w:r w:rsidR="00701D84">
              <w:t>39</w:t>
            </w:r>
            <w:r w:rsidR="00701D84">
              <w:rPr>
                <w:rFonts w:hint="eastAsia"/>
              </w:rPr>
              <w:t xml:space="preserve">  </w:t>
            </w:r>
            <w:r w:rsidR="00701D84">
              <w:rPr>
                <w:rFonts w:hint="eastAsia"/>
              </w:rPr>
              <w:t>港澳台考生用什么证件报名与考试？</w:t>
            </w:r>
            <w:r w:rsidR="00701D84">
              <w:tab/>
            </w:r>
            <w:r>
              <w:fldChar w:fldCharType="begin"/>
            </w:r>
            <w:r w:rsidR="00701D84">
              <w:instrText xml:space="preserve"> PAGEREF _Toc31604 \h </w:instrText>
            </w:r>
            <w:r>
              <w:fldChar w:fldCharType="separate"/>
            </w:r>
            <w:r w:rsidR="00701D84">
              <w:t>41</w:t>
            </w:r>
            <w:r>
              <w:fldChar w:fldCharType="end"/>
            </w:r>
          </w:hyperlink>
        </w:p>
        <w:p w:rsidR="00410687" w:rsidRDefault="006F588F" w:rsidP="00701D84">
          <w:pPr>
            <w:pStyle w:val="20"/>
            <w:tabs>
              <w:tab w:val="clear" w:pos="8296"/>
              <w:tab w:val="right" w:leader="dot" w:pos="8306"/>
            </w:tabs>
            <w:spacing w:before="156" w:after="156"/>
            <w:ind w:firstLine="480"/>
          </w:pPr>
          <w:hyperlink w:anchor="_Toc6822" w:history="1">
            <w:r w:rsidR="00701D84">
              <w:rPr>
                <w:rFonts w:hint="eastAsia"/>
              </w:rPr>
              <w:t>2.4</w:t>
            </w:r>
            <w:r w:rsidR="00701D84">
              <w:t>0</w:t>
            </w:r>
            <w:r w:rsidR="00701D84">
              <w:rPr>
                <w:rFonts w:hint="eastAsia"/>
              </w:rPr>
              <w:t xml:space="preserve">  </w:t>
            </w:r>
            <w:r w:rsidR="00701D84">
              <w:rPr>
                <w:rFonts w:hint="eastAsia"/>
              </w:rPr>
              <w:t>考生报名结束后，临考前变更了姓名怎么处理？</w:t>
            </w:r>
            <w:r w:rsidR="00701D84">
              <w:tab/>
            </w:r>
            <w:r>
              <w:fldChar w:fldCharType="begin"/>
            </w:r>
            <w:r w:rsidR="00701D84">
              <w:instrText xml:space="preserve"> PAGEREF _Toc6822 \h </w:instrText>
            </w:r>
            <w:r>
              <w:fldChar w:fldCharType="separate"/>
            </w:r>
            <w:r w:rsidR="00701D84">
              <w:t>41</w:t>
            </w:r>
            <w:r>
              <w:fldChar w:fldCharType="end"/>
            </w:r>
          </w:hyperlink>
        </w:p>
        <w:p w:rsidR="00410687" w:rsidRDefault="006F588F" w:rsidP="00701D84">
          <w:pPr>
            <w:pStyle w:val="10"/>
            <w:tabs>
              <w:tab w:val="clear" w:pos="8296"/>
              <w:tab w:val="right" w:leader="dot" w:pos="8306"/>
            </w:tabs>
            <w:spacing w:before="156" w:after="156"/>
          </w:pPr>
          <w:hyperlink w:anchor="_Toc4162" w:history="1">
            <w:r w:rsidR="00701D84">
              <w:rPr>
                <w:rFonts w:hint="eastAsia"/>
              </w:rPr>
              <w:t>考务管理</w:t>
            </w:r>
            <w:r w:rsidR="00701D84">
              <w:tab/>
            </w:r>
            <w:r>
              <w:fldChar w:fldCharType="begin"/>
            </w:r>
            <w:r w:rsidR="00701D84">
              <w:instrText xml:space="preserve"> PAGEREF _Toc4162 \h </w:instrText>
            </w:r>
            <w:r>
              <w:fldChar w:fldCharType="separate"/>
            </w:r>
            <w:r w:rsidR="00701D84">
              <w:t>43</w:t>
            </w:r>
            <w:r>
              <w:fldChar w:fldCharType="end"/>
            </w:r>
          </w:hyperlink>
        </w:p>
        <w:p w:rsidR="00410687" w:rsidRDefault="006F588F" w:rsidP="00701D84">
          <w:pPr>
            <w:pStyle w:val="20"/>
            <w:tabs>
              <w:tab w:val="clear" w:pos="8296"/>
              <w:tab w:val="right" w:leader="dot" w:pos="8306"/>
            </w:tabs>
            <w:spacing w:before="156" w:after="156"/>
            <w:ind w:firstLine="480"/>
          </w:pPr>
          <w:hyperlink w:anchor="_Toc16196" w:history="1">
            <w:r w:rsidR="00701D84">
              <w:rPr>
                <w:rFonts w:hint="eastAsia"/>
              </w:rPr>
              <w:t>3.1  2021</w:t>
            </w:r>
            <w:r w:rsidR="00701D84">
              <w:rPr>
                <w:rFonts w:hint="eastAsia"/>
              </w:rPr>
              <w:t>年税务师考试的具体时间是什么？</w:t>
            </w:r>
            <w:r w:rsidR="00701D84">
              <w:tab/>
            </w:r>
            <w:r>
              <w:fldChar w:fldCharType="begin"/>
            </w:r>
            <w:r w:rsidR="00701D84">
              <w:instrText xml:space="preserve"> PAGEREF _Toc16196 \h </w:instrText>
            </w:r>
            <w:r>
              <w:fldChar w:fldCharType="separate"/>
            </w:r>
            <w:r w:rsidR="00701D84">
              <w:t>43</w:t>
            </w:r>
            <w:r>
              <w:fldChar w:fldCharType="end"/>
            </w:r>
          </w:hyperlink>
        </w:p>
        <w:p w:rsidR="00410687" w:rsidRDefault="006F588F" w:rsidP="00701D84">
          <w:pPr>
            <w:pStyle w:val="20"/>
            <w:tabs>
              <w:tab w:val="clear" w:pos="8296"/>
              <w:tab w:val="right" w:leader="dot" w:pos="8306"/>
            </w:tabs>
            <w:spacing w:before="156" w:after="156"/>
            <w:ind w:firstLine="480"/>
          </w:pPr>
          <w:hyperlink w:anchor="_Toc9838" w:history="1">
            <w:r w:rsidR="00701D84">
              <w:rPr>
                <w:rFonts w:hint="eastAsia"/>
              </w:rPr>
              <w:t xml:space="preserve">3.2  </w:t>
            </w:r>
            <w:r w:rsidR="00701D84">
              <w:rPr>
                <w:rFonts w:hint="eastAsia"/>
              </w:rPr>
              <w:t>什么时间可以打印准考证？考试中是否可以使用电子身份证、准考证？</w:t>
            </w:r>
            <w:r w:rsidR="00701D84">
              <w:tab/>
            </w:r>
            <w:r>
              <w:fldChar w:fldCharType="begin"/>
            </w:r>
            <w:r w:rsidR="00701D84">
              <w:instrText xml:space="preserve"> PAGEREF _Toc9838 \h </w:instrText>
            </w:r>
            <w:r>
              <w:fldChar w:fldCharType="separate"/>
            </w:r>
            <w:r w:rsidR="00701D84">
              <w:t>43</w:t>
            </w:r>
            <w:r>
              <w:fldChar w:fldCharType="end"/>
            </w:r>
          </w:hyperlink>
        </w:p>
        <w:p w:rsidR="00410687" w:rsidRDefault="006F588F" w:rsidP="00701D84">
          <w:pPr>
            <w:pStyle w:val="20"/>
            <w:tabs>
              <w:tab w:val="clear" w:pos="8296"/>
              <w:tab w:val="right" w:leader="dot" w:pos="8306"/>
            </w:tabs>
            <w:spacing w:before="156" w:after="156"/>
            <w:ind w:firstLine="480"/>
          </w:pPr>
          <w:hyperlink w:anchor="_Toc26957" w:history="1">
            <w:r w:rsidR="00701D84">
              <w:rPr>
                <w:rFonts w:hint="eastAsia"/>
              </w:rPr>
              <w:t xml:space="preserve">3.3  </w:t>
            </w:r>
            <w:r w:rsidR="00701D84">
              <w:rPr>
                <w:rFonts w:hint="eastAsia"/>
              </w:rPr>
              <w:t>考试中计算机提供几种输入法？</w:t>
            </w:r>
            <w:r w:rsidR="00701D84">
              <w:tab/>
            </w:r>
            <w:r>
              <w:fldChar w:fldCharType="begin"/>
            </w:r>
            <w:r w:rsidR="00701D84">
              <w:instrText xml:space="preserve"> PAGEREF _Toc26957 \h </w:instrText>
            </w:r>
            <w:r>
              <w:fldChar w:fldCharType="separate"/>
            </w:r>
            <w:r w:rsidR="00701D84">
              <w:t>43</w:t>
            </w:r>
            <w:r>
              <w:fldChar w:fldCharType="end"/>
            </w:r>
          </w:hyperlink>
        </w:p>
        <w:p w:rsidR="00410687" w:rsidRDefault="006F588F" w:rsidP="00701D84">
          <w:pPr>
            <w:pStyle w:val="20"/>
            <w:tabs>
              <w:tab w:val="clear" w:pos="8296"/>
              <w:tab w:val="right" w:leader="dot" w:pos="8306"/>
            </w:tabs>
            <w:spacing w:before="156" w:after="156"/>
            <w:ind w:firstLine="480"/>
          </w:pPr>
          <w:hyperlink w:anchor="_Toc30917" w:history="1">
            <w:r w:rsidR="00701D84">
              <w:rPr>
                <w:rFonts w:hint="eastAsia"/>
              </w:rPr>
              <w:t xml:space="preserve">3.4  </w:t>
            </w:r>
            <w:r w:rsidR="00701D84">
              <w:rPr>
                <w:rFonts w:hint="eastAsia"/>
              </w:rPr>
              <w:t>报名后，是否可以申请退费？</w:t>
            </w:r>
            <w:r w:rsidR="00701D84">
              <w:tab/>
            </w:r>
            <w:r>
              <w:fldChar w:fldCharType="begin"/>
            </w:r>
            <w:r w:rsidR="00701D84">
              <w:instrText xml:space="preserve"> PAGEREF _Toc30917 \h </w:instrText>
            </w:r>
            <w:r>
              <w:fldChar w:fldCharType="separate"/>
            </w:r>
            <w:r w:rsidR="00701D84">
              <w:t>44</w:t>
            </w:r>
            <w:r>
              <w:fldChar w:fldCharType="end"/>
            </w:r>
          </w:hyperlink>
        </w:p>
        <w:p w:rsidR="00410687" w:rsidRDefault="006F588F" w:rsidP="00701D84">
          <w:pPr>
            <w:pStyle w:val="20"/>
            <w:tabs>
              <w:tab w:val="clear" w:pos="8296"/>
              <w:tab w:val="right" w:leader="dot" w:pos="8306"/>
            </w:tabs>
            <w:spacing w:before="156" w:after="156"/>
            <w:ind w:firstLine="480"/>
          </w:pPr>
          <w:hyperlink w:anchor="_Toc16017" w:history="1">
            <w:r w:rsidR="00701D84">
              <w:rPr>
                <w:rFonts w:hint="eastAsia"/>
              </w:rPr>
              <w:t xml:space="preserve">3.5  </w:t>
            </w:r>
            <w:r w:rsidR="00701D84">
              <w:rPr>
                <w:rFonts w:hint="eastAsia"/>
              </w:rPr>
              <w:t>参加考试时需要携带哪些有效证件？</w:t>
            </w:r>
            <w:r w:rsidR="00701D84">
              <w:tab/>
            </w:r>
            <w:r>
              <w:fldChar w:fldCharType="begin"/>
            </w:r>
            <w:r w:rsidR="00701D84">
              <w:instrText xml:space="preserve"> PAGEREF _Toc16017 \h </w:instrText>
            </w:r>
            <w:r>
              <w:fldChar w:fldCharType="separate"/>
            </w:r>
            <w:r w:rsidR="00701D84">
              <w:t>44</w:t>
            </w:r>
            <w:r>
              <w:fldChar w:fldCharType="end"/>
            </w:r>
          </w:hyperlink>
        </w:p>
        <w:p w:rsidR="00410687" w:rsidRDefault="006F588F" w:rsidP="00701D84">
          <w:pPr>
            <w:pStyle w:val="20"/>
            <w:tabs>
              <w:tab w:val="clear" w:pos="8296"/>
              <w:tab w:val="right" w:leader="dot" w:pos="8306"/>
            </w:tabs>
            <w:spacing w:before="156" w:after="156"/>
            <w:ind w:firstLine="480"/>
          </w:pPr>
          <w:hyperlink w:anchor="_Toc23365" w:history="1">
            <w:r w:rsidR="00701D84">
              <w:rPr>
                <w:rFonts w:hint="eastAsia"/>
              </w:rPr>
              <w:t xml:space="preserve">3.6  </w:t>
            </w:r>
            <w:r w:rsidR="00701D84">
              <w:rPr>
                <w:rFonts w:hint="eastAsia"/>
              </w:rPr>
              <w:t>答题中，多项选择题的得分规则是什么？</w:t>
            </w:r>
            <w:r w:rsidR="00701D84">
              <w:tab/>
            </w:r>
            <w:r>
              <w:fldChar w:fldCharType="begin"/>
            </w:r>
            <w:r w:rsidR="00701D84">
              <w:instrText xml:space="preserve"> PAGEREF _Toc23365 \h </w:instrText>
            </w:r>
            <w:r>
              <w:fldChar w:fldCharType="separate"/>
            </w:r>
            <w:r w:rsidR="00701D84">
              <w:t>44</w:t>
            </w:r>
            <w:r>
              <w:fldChar w:fldCharType="end"/>
            </w:r>
          </w:hyperlink>
        </w:p>
        <w:p w:rsidR="00410687" w:rsidRDefault="006F588F" w:rsidP="00701D84">
          <w:pPr>
            <w:pStyle w:val="20"/>
            <w:tabs>
              <w:tab w:val="clear" w:pos="8296"/>
              <w:tab w:val="right" w:leader="dot" w:pos="8306"/>
            </w:tabs>
            <w:spacing w:before="156" w:after="156"/>
            <w:ind w:firstLine="480"/>
          </w:pPr>
          <w:hyperlink w:anchor="_Toc6867" w:history="1">
            <w:r w:rsidR="00701D84">
              <w:rPr>
                <w:rFonts w:hint="eastAsia"/>
              </w:rPr>
              <w:t xml:space="preserve">3.7  </w:t>
            </w:r>
            <w:r w:rsidR="00701D84">
              <w:rPr>
                <w:rFonts w:hint="eastAsia"/>
              </w:rPr>
              <w:t>考试是否需要携带计算器？</w:t>
            </w:r>
            <w:r w:rsidR="00701D84">
              <w:tab/>
            </w:r>
            <w:r>
              <w:fldChar w:fldCharType="begin"/>
            </w:r>
            <w:r w:rsidR="00701D84">
              <w:instrText xml:space="preserve"> PAGEREF _Toc6867 \h </w:instrText>
            </w:r>
            <w:r>
              <w:fldChar w:fldCharType="separate"/>
            </w:r>
            <w:r w:rsidR="00701D84">
              <w:t>44</w:t>
            </w:r>
            <w:r>
              <w:fldChar w:fldCharType="end"/>
            </w:r>
          </w:hyperlink>
        </w:p>
        <w:p w:rsidR="00410687" w:rsidRDefault="006F588F" w:rsidP="00701D84">
          <w:pPr>
            <w:pStyle w:val="20"/>
            <w:tabs>
              <w:tab w:val="clear" w:pos="8296"/>
              <w:tab w:val="right" w:leader="dot" w:pos="8306"/>
            </w:tabs>
            <w:spacing w:before="156" w:after="156"/>
            <w:ind w:firstLine="480"/>
          </w:pPr>
          <w:hyperlink w:anchor="_Toc15193" w:history="1">
            <w:r w:rsidR="00701D84">
              <w:rPr>
                <w:rFonts w:hint="eastAsia"/>
              </w:rPr>
              <w:t xml:space="preserve">3.8  </w:t>
            </w:r>
            <w:r w:rsidR="00701D84">
              <w:rPr>
                <w:rFonts w:hint="eastAsia"/>
              </w:rPr>
              <w:t>如何使用在线模拟考试？</w:t>
            </w:r>
            <w:r w:rsidR="00701D84">
              <w:tab/>
            </w:r>
            <w:r>
              <w:fldChar w:fldCharType="begin"/>
            </w:r>
            <w:r w:rsidR="00701D84">
              <w:instrText xml:space="preserve"> PAGEREF _Toc15193 \h </w:instrText>
            </w:r>
            <w:r>
              <w:fldChar w:fldCharType="separate"/>
            </w:r>
            <w:r w:rsidR="00701D84">
              <w:t>45</w:t>
            </w:r>
            <w:r>
              <w:fldChar w:fldCharType="end"/>
            </w:r>
          </w:hyperlink>
        </w:p>
        <w:p w:rsidR="00410687" w:rsidRDefault="006F588F" w:rsidP="00701D84">
          <w:pPr>
            <w:pStyle w:val="20"/>
            <w:tabs>
              <w:tab w:val="clear" w:pos="8296"/>
              <w:tab w:val="right" w:leader="dot" w:pos="8306"/>
            </w:tabs>
            <w:spacing w:before="156" w:after="156"/>
            <w:ind w:firstLine="480"/>
          </w:pPr>
          <w:hyperlink w:anchor="_Toc7077" w:history="1">
            <w:r w:rsidR="00701D84">
              <w:rPr>
                <w:rFonts w:hint="eastAsia"/>
              </w:rPr>
              <w:t xml:space="preserve">3.9  </w:t>
            </w:r>
            <w:r w:rsidR="00701D84">
              <w:rPr>
                <w:rFonts w:hint="eastAsia"/>
              </w:rPr>
              <w:t>疫情常态化条件下如何了解考试的组织与实施情况？</w:t>
            </w:r>
            <w:r w:rsidR="00701D84">
              <w:tab/>
            </w:r>
            <w:r>
              <w:fldChar w:fldCharType="begin"/>
            </w:r>
            <w:r w:rsidR="00701D84">
              <w:instrText xml:space="preserve"> PAGEREF _Toc7077 \h </w:instrText>
            </w:r>
            <w:r>
              <w:fldChar w:fldCharType="separate"/>
            </w:r>
            <w:r w:rsidR="00701D84">
              <w:t>45</w:t>
            </w:r>
            <w:r>
              <w:fldChar w:fldCharType="end"/>
            </w:r>
          </w:hyperlink>
        </w:p>
        <w:p w:rsidR="00410687" w:rsidRDefault="006F588F" w:rsidP="00701D84">
          <w:pPr>
            <w:pStyle w:val="10"/>
            <w:tabs>
              <w:tab w:val="clear" w:pos="8296"/>
              <w:tab w:val="right" w:leader="dot" w:pos="8306"/>
            </w:tabs>
            <w:spacing w:before="156" w:after="156"/>
          </w:pPr>
          <w:hyperlink w:anchor="_Toc22235" w:history="1">
            <w:r w:rsidR="00701D84">
              <w:rPr>
                <w:rFonts w:hint="eastAsia"/>
              </w:rPr>
              <w:t>成绩管理</w:t>
            </w:r>
            <w:r w:rsidR="00701D84">
              <w:tab/>
            </w:r>
            <w:r>
              <w:fldChar w:fldCharType="begin"/>
            </w:r>
            <w:r w:rsidR="00701D84">
              <w:instrText xml:space="preserve"> PAGEREF _Toc22235 \h </w:instrText>
            </w:r>
            <w:r>
              <w:fldChar w:fldCharType="separate"/>
            </w:r>
            <w:r w:rsidR="00701D84">
              <w:t>45</w:t>
            </w:r>
            <w:r>
              <w:fldChar w:fldCharType="end"/>
            </w:r>
          </w:hyperlink>
        </w:p>
        <w:p w:rsidR="00410687" w:rsidRDefault="006F588F" w:rsidP="00701D84">
          <w:pPr>
            <w:pStyle w:val="20"/>
            <w:tabs>
              <w:tab w:val="clear" w:pos="8296"/>
              <w:tab w:val="right" w:leader="dot" w:pos="8306"/>
            </w:tabs>
            <w:spacing w:before="156" w:after="156"/>
            <w:ind w:firstLine="480"/>
          </w:pPr>
          <w:hyperlink w:anchor="_Toc27610" w:history="1">
            <w:r w:rsidR="00701D84">
              <w:rPr>
                <w:rFonts w:hint="eastAsia"/>
              </w:rPr>
              <w:t xml:space="preserve">4.1  </w:t>
            </w:r>
            <w:r w:rsidR="00701D84">
              <w:rPr>
                <w:rFonts w:hint="eastAsia"/>
              </w:rPr>
              <w:t>何时公布成绩？成绩有效期多久？</w:t>
            </w:r>
            <w:r w:rsidR="00701D84">
              <w:tab/>
            </w:r>
            <w:r>
              <w:fldChar w:fldCharType="begin"/>
            </w:r>
            <w:r w:rsidR="00701D84">
              <w:instrText xml:space="preserve"> PAGEREF _Toc27610 \h </w:instrText>
            </w:r>
            <w:r>
              <w:fldChar w:fldCharType="separate"/>
            </w:r>
            <w:r w:rsidR="00701D84">
              <w:t>45</w:t>
            </w:r>
            <w:r>
              <w:fldChar w:fldCharType="end"/>
            </w:r>
          </w:hyperlink>
        </w:p>
        <w:p w:rsidR="00410687" w:rsidRDefault="006F588F" w:rsidP="00701D84">
          <w:pPr>
            <w:pStyle w:val="20"/>
            <w:tabs>
              <w:tab w:val="clear" w:pos="8296"/>
              <w:tab w:val="right" w:leader="dot" w:pos="8306"/>
            </w:tabs>
            <w:spacing w:before="156" w:after="156"/>
            <w:ind w:firstLine="480"/>
          </w:pPr>
          <w:hyperlink w:anchor="_Toc2087" w:history="1">
            <w:r w:rsidR="00701D84">
              <w:rPr>
                <w:rFonts w:hint="eastAsia"/>
              </w:rPr>
              <w:t>4.2  2021</w:t>
            </w:r>
            <w:r w:rsidR="00701D84">
              <w:rPr>
                <w:rFonts w:hint="eastAsia"/>
              </w:rPr>
              <w:t>年最早有效的是哪年成绩？</w:t>
            </w:r>
            <w:r w:rsidR="00701D84">
              <w:tab/>
            </w:r>
            <w:r>
              <w:fldChar w:fldCharType="begin"/>
            </w:r>
            <w:r w:rsidR="00701D84">
              <w:instrText xml:space="preserve"> PAGEREF _Toc2087 \h </w:instrText>
            </w:r>
            <w:r>
              <w:fldChar w:fldCharType="separate"/>
            </w:r>
            <w:r w:rsidR="00701D84">
              <w:t>46</w:t>
            </w:r>
            <w:r>
              <w:fldChar w:fldCharType="end"/>
            </w:r>
          </w:hyperlink>
        </w:p>
        <w:p w:rsidR="00410687" w:rsidRDefault="006F588F" w:rsidP="00701D84">
          <w:pPr>
            <w:pStyle w:val="20"/>
            <w:tabs>
              <w:tab w:val="clear" w:pos="8296"/>
              <w:tab w:val="right" w:leader="dot" w:pos="8306"/>
            </w:tabs>
            <w:spacing w:before="156" w:after="156"/>
            <w:ind w:firstLine="480"/>
          </w:pPr>
          <w:hyperlink w:anchor="_Toc21460" w:history="1">
            <w:r w:rsidR="00701D84">
              <w:rPr>
                <w:rFonts w:hint="eastAsia"/>
              </w:rPr>
              <w:t xml:space="preserve">4.3  </w:t>
            </w:r>
            <w:r w:rsidR="00701D84">
              <w:rPr>
                <w:rFonts w:hint="eastAsia"/>
              </w:rPr>
              <w:t>如何查询本人的历史考试成绩？</w:t>
            </w:r>
            <w:r w:rsidR="00701D84">
              <w:tab/>
            </w:r>
            <w:r>
              <w:fldChar w:fldCharType="begin"/>
            </w:r>
            <w:r w:rsidR="00701D84">
              <w:instrText xml:space="preserve"> PAGEREF _Toc21460 \h </w:instrText>
            </w:r>
            <w:r>
              <w:fldChar w:fldCharType="separate"/>
            </w:r>
            <w:r w:rsidR="00701D84">
              <w:t>46</w:t>
            </w:r>
            <w:r>
              <w:fldChar w:fldCharType="end"/>
            </w:r>
          </w:hyperlink>
        </w:p>
        <w:p w:rsidR="00410687" w:rsidRDefault="006F588F" w:rsidP="00701D84">
          <w:pPr>
            <w:pStyle w:val="20"/>
            <w:tabs>
              <w:tab w:val="clear" w:pos="8296"/>
              <w:tab w:val="right" w:leader="dot" w:pos="8306"/>
            </w:tabs>
            <w:spacing w:before="156" w:after="156"/>
            <w:ind w:firstLine="480"/>
          </w:pPr>
          <w:hyperlink w:anchor="_Toc14276" w:history="1">
            <w:r w:rsidR="00701D84">
              <w:rPr>
                <w:rFonts w:hint="eastAsia"/>
              </w:rPr>
              <w:t xml:space="preserve">4.4  </w:t>
            </w:r>
            <w:r w:rsidR="00701D84">
              <w:rPr>
                <w:rFonts w:hint="eastAsia"/>
              </w:rPr>
              <w:t>已经取得证书的考生还可以系统查询个人成绩吗？</w:t>
            </w:r>
            <w:r w:rsidR="00701D84">
              <w:tab/>
            </w:r>
            <w:r>
              <w:fldChar w:fldCharType="begin"/>
            </w:r>
            <w:r w:rsidR="00701D84">
              <w:instrText xml:space="preserve"> PAGEREF _Toc14276 \h </w:instrText>
            </w:r>
            <w:r>
              <w:fldChar w:fldCharType="separate"/>
            </w:r>
            <w:r w:rsidR="00701D84">
              <w:t>47</w:t>
            </w:r>
            <w:r>
              <w:fldChar w:fldCharType="end"/>
            </w:r>
          </w:hyperlink>
        </w:p>
        <w:p w:rsidR="00410687" w:rsidRDefault="006F588F" w:rsidP="00701D84">
          <w:pPr>
            <w:pStyle w:val="10"/>
            <w:tabs>
              <w:tab w:val="clear" w:pos="8296"/>
              <w:tab w:val="right" w:leader="dot" w:pos="8306"/>
            </w:tabs>
            <w:spacing w:before="156" w:after="156"/>
          </w:pPr>
          <w:hyperlink w:anchor="_Toc31994" w:history="1">
            <w:r w:rsidR="00701D84">
              <w:rPr>
                <w:rFonts w:hint="eastAsia"/>
              </w:rPr>
              <w:t>证书管理</w:t>
            </w:r>
            <w:r w:rsidR="00701D84">
              <w:tab/>
            </w:r>
            <w:r>
              <w:fldChar w:fldCharType="begin"/>
            </w:r>
            <w:r w:rsidR="00701D84">
              <w:instrText xml:space="preserve"> PAGEREF _Toc31994 \h </w:instrText>
            </w:r>
            <w:r>
              <w:fldChar w:fldCharType="separate"/>
            </w:r>
            <w:r w:rsidR="00701D84">
              <w:t>47</w:t>
            </w:r>
            <w:r>
              <w:fldChar w:fldCharType="end"/>
            </w:r>
          </w:hyperlink>
        </w:p>
        <w:p w:rsidR="00410687" w:rsidRDefault="006F588F" w:rsidP="00701D84">
          <w:pPr>
            <w:pStyle w:val="20"/>
            <w:tabs>
              <w:tab w:val="clear" w:pos="8296"/>
              <w:tab w:val="right" w:leader="dot" w:pos="8306"/>
            </w:tabs>
            <w:spacing w:before="156" w:after="156"/>
            <w:ind w:firstLine="480"/>
          </w:pPr>
          <w:hyperlink w:anchor="_Toc18552" w:history="1">
            <w:r w:rsidR="00701D84">
              <w:rPr>
                <w:rFonts w:hint="eastAsia"/>
              </w:rPr>
              <w:t>5.</w:t>
            </w:r>
            <w:r w:rsidR="00701D84">
              <w:t>1</w:t>
            </w:r>
            <w:r w:rsidR="00701D84">
              <w:rPr>
                <w:rFonts w:hint="eastAsia"/>
              </w:rPr>
              <w:t xml:space="preserve">  </w:t>
            </w:r>
            <w:r w:rsidR="00701D84">
              <w:rPr>
                <w:rFonts w:hint="eastAsia"/>
              </w:rPr>
              <w:t>如何取得税务师职业资格证书？</w:t>
            </w:r>
            <w:r w:rsidR="00701D84">
              <w:tab/>
            </w:r>
            <w:r>
              <w:fldChar w:fldCharType="begin"/>
            </w:r>
            <w:r w:rsidR="00701D84">
              <w:instrText xml:space="preserve"> PAGEREF _Toc18552 \h </w:instrText>
            </w:r>
            <w:r>
              <w:fldChar w:fldCharType="separate"/>
            </w:r>
            <w:r w:rsidR="00701D84">
              <w:t>47</w:t>
            </w:r>
            <w:r>
              <w:fldChar w:fldCharType="end"/>
            </w:r>
          </w:hyperlink>
        </w:p>
        <w:p w:rsidR="00410687" w:rsidRDefault="006F588F" w:rsidP="00701D84">
          <w:pPr>
            <w:pStyle w:val="20"/>
            <w:tabs>
              <w:tab w:val="clear" w:pos="8296"/>
              <w:tab w:val="right" w:leader="dot" w:pos="8306"/>
            </w:tabs>
            <w:spacing w:before="156" w:after="156"/>
            <w:ind w:firstLine="480"/>
          </w:pPr>
          <w:hyperlink w:anchor="_Toc2578" w:history="1">
            <w:r w:rsidR="00701D84">
              <w:rPr>
                <w:rFonts w:hint="eastAsia"/>
              </w:rPr>
              <w:t xml:space="preserve">5.2  </w:t>
            </w:r>
            <w:r w:rsidR="00701D84">
              <w:rPr>
                <w:rFonts w:hint="eastAsia"/>
              </w:rPr>
              <w:t>在多地考试、全科成绩合格后，在哪里领取证书？</w:t>
            </w:r>
            <w:r w:rsidR="00701D84">
              <w:tab/>
            </w:r>
            <w:r>
              <w:fldChar w:fldCharType="begin"/>
            </w:r>
            <w:r w:rsidR="00701D84">
              <w:instrText xml:space="preserve"> PAGEREF _Toc2578 \h </w:instrText>
            </w:r>
            <w:r>
              <w:fldChar w:fldCharType="separate"/>
            </w:r>
            <w:r w:rsidR="00701D84">
              <w:t>47</w:t>
            </w:r>
            <w:r>
              <w:fldChar w:fldCharType="end"/>
            </w:r>
          </w:hyperlink>
        </w:p>
        <w:p w:rsidR="00410687" w:rsidRDefault="006F588F" w:rsidP="00701D84">
          <w:pPr>
            <w:pStyle w:val="20"/>
            <w:tabs>
              <w:tab w:val="clear" w:pos="8296"/>
              <w:tab w:val="right" w:leader="dot" w:pos="8306"/>
            </w:tabs>
            <w:spacing w:before="156" w:after="156"/>
            <w:ind w:firstLine="480"/>
          </w:pPr>
          <w:hyperlink w:anchor="_Toc14517" w:history="1">
            <w:r w:rsidR="00701D84">
              <w:rPr>
                <w:rFonts w:hint="eastAsia"/>
              </w:rPr>
              <w:t xml:space="preserve">5.3  </w:t>
            </w:r>
            <w:r w:rsidR="00701D84">
              <w:rPr>
                <w:rFonts w:hint="eastAsia"/>
              </w:rPr>
              <w:t>证书领取以什么方式进行？</w:t>
            </w:r>
            <w:r w:rsidR="00701D84">
              <w:tab/>
            </w:r>
            <w:r>
              <w:fldChar w:fldCharType="begin"/>
            </w:r>
            <w:r w:rsidR="00701D84">
              <w:instrText xml:space="preserve"> PAGEREF _Toc14517 \h </w:instrText>
            </w:r>
            <w:r>
              <w:fldChar w:fldCharType="separate"/>
            </w:r>
            <w:r w:rsidR="00701D84">
              <w:t>48</w:t>
            </w:r>
            <w:r>
              <w:fldChar w:fldCharType="end"/>
            </w:r>
          </w:hyperlink>
        </w:p>
        <w:p w:rsidR="00410687" w:rsidRDefault="006F588F" w:rsidP="00701D84">
          <w:pPr>
            <w:pStyle w:val="20"/>
            <w:tabs>
              <w:tab w:val="clear" w:pos="8296"/>
              <w:tab w:val="right" w:leader="dot" w:pos="8306"/>
            </w:tabs>
            <w:spacing w:before="156" w:after="156"/>
            <w:ind w:firstLine="480"/>
          </w:pPr>
          <w:hyperlink w:anchor="_Toc29539" w:history="1">
            <w:r w:rsidR="00701D84">
              <w:rPr>
                <w:rFonts w:hint="eastAsia"/>
              </w:rPr>
              <w:t xml:space="preserve">5.4  </w:t>
            </w:r>
            <w:r w:rsidR="00701D84">
              <w:rPr>
                <w:rFonts w:hint="eastAsia"/>
              </w:rPr>
              <w:t>证书损坏、丢失后如何补办？</w:t>
            </w:r>
            <w:r w:rsidR="00701D84">
              <w:tab/>
            </w:r>
            <w:r>
              <w:fldChar w:fldCharType="begin"/>
            </w:r>
            <w:r w:rsidR="00701D84">
              <w:instrText xml:space="preserve"> PAGEREF _Toc29539 \h </w:instrText>
            </w:r>
            <w:r>
              <w:fldChar w:fldCharType="separate"/>
            </w:r>
            <w:r w:rsidR="00701D84">
              <w:t>48</w:t>
            </w:r>
            <w:r>
              <w:fldChar w:fldCharType="end"/>
            </w:r>
          </w:hyperlink>
        </w:p>
        <w:p w:rsidR="00410687" w:rsidRDefault="006F588F" w:rsidP="00701D84">
          <w:pPr>
            <w:pStyle w:val="10"/>
            <w:tabs>
              <w:tab w:val="clear" w:pos="8296"/>
              <w:tab w:val="right" w:leader="dot" w:pos="8306"/>
            </w:tabs>
            <w:spacing w:before="156" w:after="156"/>
          </w:pPr>
          <w:hyperlink w:anchor="_Toc19658" w:history="1">
            <w:r w:rsidR="00701D84">
              <w:rPr>
                <w:rFonts w:hint="eastAsia"/>
              </w:rPr>
              <w:t>其他</w:t>
            </w:r>
            <w:r w:rsidR="00701D84">
              <w:tab/>
            </w:r>
            <w:r>
              <w:fldChar w:fldCharType="begin"/>
            </w:r>
            <w:r w:rsidR="00701D84">
              <w:instrText xml:space="preserve"> PAGEREF _Toc19658 \h </w:instrText>
            </w:r>
            <w:r>
              <w:fldChar w:fldCharType="separate"/>
            </w:r>
            <w:r w:rsidR="00701D84">
              <w:t>48</w:t>
            </w:r>
            <w:r>
              <w:fldChar w:fldCharType="end"/>
            </w:r>
          </w:hyperlink>
        </w:p>
        <w:p w:rsidR="00410687" w:rsidRDefault="006F588F" w:rsidP="00701D84">
          <w:pPr>
            <w:pStyle w:val="20"/>
            <w:tabs>
              <w:tab w:val="clear" w:pos="8296"/>
              <w:tab w:val="right" w:leader="dot" w:pos="8306"/>
            </w:tabs>
            <w:spacing w:before="156" w:after="156"/>
            <w:ind w:firstLine="480"/>
          </w:pPr>
          <w:hyperlink w:anchor="_Toc19639" w:history="1">
            <w:r w:rsidR="00701D84">
              <w:rPr>
                <w:rFonts w:hint="eastAsia"/>
              </w:rPr>
              <w:t xml:space="preserve">6.1  </w:t>
            </w:r>
            <w:r w:rsidR="00701D84">
              <w:rPr>
                <w:rFonts w:hint="eastAsia"/>
              </w:rPr>
              <w:t>考试如何咨询？</w:t>
            </w:r>
            <w:r w:rsidR="00701D84">
              <w:tab/>
            </w:r>
            <w:r>
              <w:fldChar w:fldCharType="begin"/>
            </w:r>
            <w:r w:rsidR="00701D84">
              <w:instrText xml:space="preserve"> PAGEREF _Toc19639 \h </w:instrText>
            </w:r>
            <w:r>
              <w:fldChar w:fldCharType="separate"/>
            </w:r>
            <w:r w:rsidR="00701D84">
              <w:t>48</w:t>
            </w:r>
            <w:r>
              <w:fldChar w:fldCharType="end"/>
            </w:r>
          </w:hyperlink>
        </w:p>
        <w:p w:rsidR="00410687" w:rsidRDefault="006F588F" w:rsidP="00701D84">
          <w:pPr>
            <w:pStyle w:val="20"/>
            <w:tabs>
              <w:tab w:val="clear" w:pos="8296"/>
              <w:tab w:val="right" w:leader="dot" w:pos="8306"/>
            </w:tabs>
            <w:spacing w:before="156" w:after="156"/>
            <w:ind w:firstLine="480"/>
          </w:pPr>
          <w:hyperlink w:anchor="_Toc28473" w:history="1">
            <w:r w:rsidR="00701D84">
              <w:rPr>
                <w:rFonts w:hint="eastAsia"/>
              </w:rPr>
              <w:t xml:space="preserve">6.2  </w:t>
            </w:r>
            <w:r w:rsidR="00701D84">
              <w:rPr>
                <w:rFonts w:hint="eastAsia"/>
              </w:rPr>
              <w:t>在进行网上报名过程中，点击“下一步”重新回到登录界面或者网页没有任何反应，怎么办？</w:t>
            </w:r>
            <w:r w:rsidR="00701D84">
              <w:tab/>
            </w:r>
            <w:r>
              <w:fldChar w:fldCharType="begin"/>
            </w:r>
            <w:r w:rsidR="00701D84">
              <w:instrText xml:space="preserve"> PAGEREF _Toc28473 \h </w:instrText>
            </w:r>
            <w:r>
              <w:fldChar w:fldCharType="separate"/>
            </w:r>
            <w:r w:rsidR="00701D84">
              <w:t>49</w:t>
            </w:r>
            <w:r>
              <w:fldChar w:fldCharType="end"/>
            </w:r>
          </w:hyperlink>
        </w:p>
        <w:p w:rsidR="00410687" w:rsidRDefault="006F588F" w:rsidP="00701D84">
          <w:pPr>
            <w:pStyle w:val="20"/>
            <w:tabs>
              <w:tab w:val="clear" w:pos="8296"/>
              <w:tab w:val="right" w:leader="dot" w:pos="8306"/>
            </w:tabs>
            <w:spacing w:before="156" w:after="156"/>
            <w:ind w:firstLine="480"/>
          </w:pPr>
          <w:hyperlink w:anchor="_Toc3267" w:history="1">
            <w:r w:rsidR="00701D84">
              <w:rPr>
                <w:rFonts w:hint="eastAsia"/>
              </w:rPr>
              <w:t xml:space="preserve">6.3  </w:t>
            </w:r>
            <w:r w:rsidR="00701D84">
              <w:rPr>
                <w:rFonts w:hint="eastAsia"/>
              </w:rPr>
              <w:t>报名界面介绍</w:t>
            </w:r>
            <w:r w:rsidR="00701D84">
              <w:tab/>
            </w:r>
            <w:r>
              <w:fldChar w:fldCharType="begin"/>
            </w:r>
            <w:r w:rsidR="00701D84">
              <w:instrText xml:space="preserve"> PAGEREF _Toc3267 \h </w:instrText>
            </w:r>
            <w:r>
              <w:fldChar w:fldCharType="separate"/>
            </w:r>
            <w:r w:rsidR="00701D84">
              <w:t>50</w:t>
            </w:r>
            <w:r>
              <w:fldChar w:fldCharType="end"/>
            </w:r>
          </w:hyperlink>
        </w:p>
        <w:p w:rsidR="00410687" w:rsidRDefault="006F588F">
          <w:pPr>
            <w:spacing w:before="312" w:after="312"/>
            <w:ind w:firstLineChars="0" w:firstLine="0"/>
          </w:pPr>
          <w:r>
            <w:rPr>
              <w:rFonts w:eastAsia="华文楷体"/>
              <w:color w:val="000000" w:themeColor="text1"/>
            </w:rPr>
            <w:fldChar w:fldCharType="end"/>
          </w:r>
        </w:p>
      </w:sdtContent>
    </w:sdt>
    <w:p w:rsidR="00410687" w:rsidRDefault="00410687">
      <w:pPr>
        <w:pStyle w:val="1"/>
        <w:spacing w:before="312" w:after="312"/>
        <w:ind w:firstLineChars="0" w:firstLine="0"/>
        <w:sectPr w:rsidR="00410687">
          <w:footerReference w:type="default" r:id="rId9"/>
          <w:pgSz w:w="11906" w:h="16838"/>
          <w:pgMar w:top="1135" w:right="1800" w:bottom="1440" w:left="1800" w:header="851" w:footer="992" w:gutter="0"/>
          <w:pgNumType w:fmt="upperRoman" w:start="1"/>
          <w:cols w:space="425"/>
          <w:docGrid w:type="lines" w:linePitch="312"/>
        </w:sectPr>
      </w:pPr>
    </w:p>
    <w:p w:rsidR="00410687" w:rsidRDefault="00701D84">
      <w:pPr>
        <w:pStyle w:val="1"/>
        <w:spacing w:before="312" w:after="312"/>
        <w:ind w:firstLineChars="0" w:firstLine="0"/>
        <w:jc w:val="center"/>
      </w:pPr>
      <w:bookmarkStart w:id="0" w:name="_Toc5219"/>
      <w:r>
        <w:rPr>
          <w:rFonts w:hint="eastAsia"/>
        </w:rPr>
        <w:lastRenderedPageBreak/>
        <w:t>相关文件</w:t>
      </w:r>
      <w:bookmarkEnd w:id="0"/>
    </w:p>
    <w:p w:rsidR="00410687" w:rsidRDefault="00701D84">
      <w:pPr>
        <w:pStyle w:val="2"/>
        <w:spacing w:before="312" w:after="312"/>
        <w:jc w:val="center"/>
        <w:rPr>
          <w:rFonts w:cs="宋体"/>
          <w:kern w:val="0"/>
        </w:rPr>
      </w:pPr>
      <w:bookmarkStart w:id="1" w:name="_Toc15975"/>
      <w:r>
        <w:rPr>
          <w:rFonts w:hint="eastAsia"/>
        </w:rPr>
        <w:t>人力资源社会保障部</w:t>
      </w:r>
      <w:r>
        <w:rPr>
          <w:rFonts w:hint="eastAsia"/>
        </w:rPr>
        <w:t xml:space="preserve"> </w:t>
      </w:r>
      <w:r>
        <w:rPr>
          <w:rFonts w:hint="eastAsia"/>
        </w:rPr>
        <w:t>国家税务总局关于印发《税务师职业资格制度暂行规定》和《税务师职业资格考试实施办法》的通知</w:t>
      </w:r>
      <w:bookmarkEnd w:id="1"/>
    </w:p>
    <w:p w:rsidR="00410687" w:rsidRDefault="00701D84">
      <w:pPr>
        <w:spacing w:beforeLines="0" w:afterLines="0"/>
        <w:ind w:firstLine="600"/>
        <w:rPr>
          <w:rFonts w:ascii="仿宋" w:hAnsi="仿宋"/>
          <w:szCs w:val="30"/>
        </w:rPr>
      </w:pPr>
      <w:r>
        <w:rPr>
          <w:rFonts w:ascii="仿宋" w:hAnsi="仿宋" w:hint="eastAsia"/>
          <w:szCs w:val="30"/>
        </w:rPr>
        <w:t>各省、自治区、直辖市及新疆生产建设兵团人力资源社会保障厅(局)、国家税务局、地方税务局，国务院各部委、各直属机构人事部门，中央管理的企业：</w:t>
      </w:r>
    </w:p>
    <w:p w:rsidR="00410687" w:rsidRDefault="00701D84">
      <w:pPr>
        <w:spacing w:beforeLines="0" w:afterLines="0"/>
        <w:ind w:firstLine="600"/>
        <w:rPr>
          <w:rFonts w:ascii="仿宋" w:hAnsi="仿宋"/>
          <w:szCs w:val="30"/>
        </w:rPr>
      </w:pPr>
      <w:r>
        <w:rPr>
          <w:rFonts w:ascii="仿宋" w:hAnsi="仿宋" w:hint="eastAsia"/>
          <w:szCs w:val="30"/>
        </w:rPr>
        <w:t>根据《国务院机构改革和职能转变方案》和《国务院关于取消和调整一批行政审批项目等事项的决定》(国发〔2014〕27号)有关取消“注册税务师职业资格许可和认定”的要求，为加强税务专业人员队伍建设，提高税务专业人员素质，在总结原注册税务师职业资格制度实施情况的基础上，人力资源社会保障部、国家税务总局制定了《税务师职业资格制度暂行规定》和《税务师职业资格考试实施办法》，现印发给你们，请遵照执行。</w:t>
      </w:r>
    </w:p>
    <w:p w:rsidR="00410687" w:rsidRDefault="00701D84">
      <w:pPr>
        <w:spacing w:beforeLines="0" w:afterLines="0"/>
        <w:ind w:firstLine="600"/>
        <w:rPr>
          <w:rFonts w:ascii="仿宋" w:hAnsi="仿宋"/>
          <w:szCs w:val="30"/>
        </w:rPr>
      </w:pPr>
      <w:r>
        <w:rPr>
          <w:rFonts w:ascii="仿宋" w:hAnsi="仿宋" w:hint="eastAsia"/>
          <w:szCs w:val="30"/>
        </w:rPr>
        <w:t>自本通知发布之日起，原人事部、国家税务总局《关于印发〈注册税务师资格制度暂行规定〉的通知》(人发〔1996〕116号)、《关于实施注册税务师资格认定考试工作的通知》(人发〔1998〕18号)、《关于印发〈注册税务师执业资格考试实施办法〉的通知》(人发〔1999〕4号)和原人事部办公厅、国家税务总局办公厅《关于注册税务师执业资格考试报名条件补充规定的通知》(人办发〔1999〕104号)同时废止。</w:t>
      </w:r>
    </w:p>
    <w:p w:rsidR="00410687" w:rsidRDefault="00701D84">
      <w:pPr>
        <w:spacing w:beforeLines="0" w:afterLines="0"/>
        <w:ind w:firstLine="600"/>
        <w:jc w:val="right"/>
        <w:rPr>
          <w:rFonts w:ascii="仿宋" w:hAnsi="仿宋"/>
          <w:szCs w:val="30"/>
        </w:rPr>
      </w:pPr>
      <w:r>
        <w:rPr>
          <w:rFonts w:ascii="仿宋" w:hAnsi="仿宋" w:hint="eastAsia"/>
          <w:szCs w:val="30"/>
        </w:rPr>
        <w:t>人力资源社会保障部    国家税务总局</w:t>
      </w:r>
    </w:p>
    <w:p w:rsidR="00410687" w:rsidRDefault="00701D84">
      <w:pPr>
        <w:spacing w:beforeLines="0" w:afterLines="0"/>
        <w:ind w:firstLine="600"/>
        <w:jc w:val="right"/>
        <w:rPr>
          <w:rFonts w:ascii="仿宋" w:hAnsi="仿宋"/>
          <w:szCs w:val="30"/>
        </w:rPr>
      </w:pPr>
      <w:r>
        <w:rPr>
          <w:rFonts w:ascii="仿宋" w:hAnsi="仿宋" w:hint="eastAsia"/>
          <w:szCs w:val="30"/>
        </w:rPr>
        <w:t xml:space="preserve">                                2015年11月2日 </w:t>
      </w:r>
    </w:p>
    <w:p w:rsidR="00410687" w:rsidRDefault="00410687">
      <w:pPr>
        <w:spacing w:before="312" w:after="312"/>
        <w:ind w:firstLine="600"/>
        <w:jc w:val="right"/>
        <w:rPr>
          <w:rFonts w:ascii="仿宋" w:hAnsi="仿宋"/>
          <w:szCs w:val="30"/>
        </w:rPr>
      </w:pPr>
    </w:p>
    <w:p w:rsidR="00410687" w:rsidRDefault="00701D84">
      <w:pPr>
        <w:spacing w:before="312" w:after="312"/>
        <w:ind w:firstLineChars="0" w:firstLine="0"/>
        <w:jc w:val="center"/>
        <w:rPr>
          <w:b/>
          <w:bCs/>
        </w:rPr>
      </w:pPr>
      <w:r>
        <w:rPr>
          <w:rFonts w:hint="eastAsia"/>
          <w:b/>
          <w:bCs/>
        </w:rPr>
        <w:lastRenderedPageBreak/>
        <w:t>税务师职业资格制度暂行规定</w:t>
      </w:r>
    </w:p>
    <w:p w:rsidR="00410687" w:rsidRDefault="00701D84">
      <w:pPr>
        <w:spacing w:before="312" w:after="312"/>
        <w:ind w:firstLineChars="0" w:firstLine="0"/>
        <w:jc w:val="center"/>
      </w:pPr>
      <w:r>
        <w:rPr>
          <w:rFonts w:hint="eastAsia"/>
        </w:rPr>
        <w:t>第一章</w:t>
      </w:r>
      <w:r>
        <w:rPr>
          <w:rFonts w:hint="eastAsia"/>
        </w:rPr>
        <w:t xml:space="preserve"> </w:t>
      </w:r>
      <w:r>
        <w:rPr>
          <w:rFonts w:hint="eastAsia"/>
        </w:rPr>
        <w:t>总</w:t>
      </w:r>
      <w:r>
        <w:rPr>
          <w:rFonts w:hint="eastAsia"/>
        </w:rPr>
        <w:t xml:space="preserve"> </w:t>
      </w:r>
      <w:r>
        <w:rPr>
          <w:rFonts w:hint="eastAsia"/>
        </w:rPr>
        <w:t>则</w:t>
      </w:r>
    </w:p>
    <w:p w:rsidR="00410687" w:rsidRDefault="00701D84">
      <w:pPr>
        <w:spacing w:beforeLines="0" w:afterLines="0"/>
        <w:ind w:firstLineChars="0" w:firstLine="0"/>
      </w:pPr>
      <w:r>
        <w:rPr>
          <w:rFonts w:hint="eastAsia"/>
        </w:rPr>
        <w:t xml:space="preserve">　　第一条</w:t>
      </w:r>
      <w:r>
        <w:rPr>
          <w:rFonts w:hint="eastAsia"/>
        </w:rPr>
        <w:t xml:space="preserve"> </w:t>
      </w:r>
      <w:r>
        <w:rPr>
          <w:rFonts w:hint="eastAsia"/>
        </w:rPr>
        <w:t>为规范税务专业人员队伍建设，提高税务专业人员素质，根据《国务院机构改革和职能转变方案》和国家职业资格证书制度的有关规定，制定本规定。</w:t>
      </w:r>
    </w:p>
    <w:p w:rsidR="00410687" w:rsidRDefault="00701D84">
      <w:pPr>
        <w:spacing w:beforeLines="0" w:afterLines="0"/>
        <w:ind w:firstLineChars="0" w:firstLine="0"/>
      </w:pPr>
      <w:r>
        <w:rPr>
          <w:rFonts w:hint="eastAsia"/>
        </w:rPr>
        <w:t xml:space="preserve">　　第二条</w:t>
      </w:r>
      <w:r>
        <w:rPr>
          <w:rFonts w:hint="eastAsia"/>
        </w:rPr>
        <w:t xml:space="preserve"> </w:t>
      </w:r>
      <w:r>
        <w:rPr>
          <w:rFonts w:hint="eastAsia"/>
        </w:rPr>
        <w:t>本规定适用于从事涉税服务的专业人员。</w:t>
      </w:r>
    </w:p>
    <w:p w:rsidR="00410687" w:rsidRDefault="00701D84">
      <w:pPr>
        <w:spacing w:beforeLines="0" w:afterLines="0"/>
        <w:ind w:firstLineChars="0" w:firstLine="0"/>
      </w:pPr>
      <w:r>
        <w:rPr>
          <w:rFonts w:hint="eastAsia"/>
        </w:rPr>
        <w:t xml:space="preserve">　　第三条</w:t>
      </w:r>
      <w:r>
        <w:rPr>
          <w:rFonts w:hint="eastAsia"/>
        </w:rPr>
        <w:t xml:space="preserve"> </w:t>
      </w:r>
      <w:r>
        <w:rPr>
          <w:rFonts w:hint="eastAsia"/>
        </w:rPr>
        <w:t>国家设立税务师水平评价类职业资格制度，面向社会提供税务专业人员能力水平评价服务，纳入全国专业技术人员职业资格证书制度统一规划。</w:t>
      </w:r>
    </w:p>
    <w:p w:rsidR="00410687" w:rsidRDefault="00701D84">
      <w:pPr>
        <w:spacing w:beforeLines="0" w:afterLines="0"/>
        <w:ind w:firstLineChars="0" w:firstLine="0"/>
      </w:pPr>
      <w:r>
        <w:rPr>
          <w:rFonts w:hint="eastAsia"/>
        </w:rPr>
        <w:t xml:space="preserve">　　第四条</w:t>
      </w:r>
      <w:r>
        <w:rPr>
          <w:rFonts w:hint="eastAsia"/>
        </w:rPr>
        <w:t xml:space="preserve"> </w:t>
      </w:r>
      <w:r>
        <w:rPr>
          <w:rFonts w:hint="eastAsia"/>
        </w:rPr>
        <w:t>税务师职业资格实行统一考试的评价方式。</w:t>
      </w:r>
    </w:p>
    <w:p w:rsidR="00410687" w:rsidRDefault="00701D84">
      <w:pPr>
        <w:spacing w:beforeLines="0" w:afterLines="0"/>
        <w:ind w:firstLineChars="0" w:firstLine="0"/>
      </w:pPr>
      <w:r>
        <w:rPr>
          <w:rFonts w:hint="eastAsia"/>
        </w:rPr>
        <w:t xml:space="preserve">　　税务师英文为</w:t>
      </w:r>
      <w:r>
        <w:rPr>
          <w:rFonts w:hint="eastAsia"/>
        </w:rPr>
        <w:t xml:space="preserve">: Tax Advisor </w:t>
      </w:r>
      <w:r>
        <w:rPr>
          <w:rFonts w:hint="eastAsia"/>
        </w:rPr>
        <w:t>（简称</w:t>
      </w:r>
      <w:r>
        <w:rPr>
          <w:rFonts w:hint="eastAsia"/>
        </w:rPr>
        <w:t>TA</w:t>
      </w:r>
      <w:r>
        <w:rPr>
          <w:rFonts w:hint="eastAsia"/>
        </w:rPr>
        <w:t>）</w:t>
      </w:r>
    </w:p>
    <w:p w:rsidR="00410687" w:rsidRDefault="00701D84">
      <w:pPr>
        <w:spacing w:beforeLines="0" w:afterLines="0"/>
        <w:ind w:firstLineChars="0" w:firstLine="0"/>
      </w:pPr>
      <w:r>
        <w:rPr>
          <w:rFonts w:hint="eastAsia"/>
        </w:rPr>
        <w:t xml:space="preserve">　　第五条</w:t>
      </w:r>
      <w:r>
        <w:rPr>
          <w:rFonts w:hint="eastAsia"/>
        </w:rPr>
        <w:t xml:space="preserve"> </w:t>
      </w:r>
      <w:r>
        <w:rPr>
          <w:rFonts w:hint="eastAsia"/>
        </w:rPr>
        <w:t>通过税务师职业资格考试并取得职业资格证书的人员，表明其已具备从事涉税专业服务的职业能力和水平。</w:t>
      </w:r>
    </w:p>
    <w:p w:rsidR="00410687" w:rsidRDefault="00701D84">
      <w:pPr>
        <w:spacing w:beforeLines="0" w:afterLines="0"/>
        <w:ind w:firstLineChars="0" w:firstLine="0"/>
      </w:pPr>
      <w:r>
        <w:rPr>
          <w:rFonts w:hint="eastAsia"/>
        </w:rPr>
        <w:t xml:space="preserve">　　第六条</w:t>
      </w:r>
      <w:r>
        <w:rPr>
          <w:rFonts w:hint="eastAsia"/>
        </w:rPr>
        <w:t xml:space="preserve"> </w:t>
      </w:r>
      <w:r>
        <w:rPr>
          <w:rFonts w:hint="eastAsia"/>
        </w:rPr>
        <w:t>人力资源社会保障部、国家税务总局共同负责税务师职业资格制度的政策制定，并按职责分工对税务师职业资格制度的实施进行指导、监督和检查。全国税务师行业协会具体承担税务师职业资格考试的评价与管理工作。</w:t>
      </w:r>
    </w:p>
    <w:p w:rsidR="00410687" w:rsidRDefault="00701D84">
      <w:pPr>
        <w:spacing w:beforeLines="0" w:afterLines="0"/>
        <w:ind w:firstLineChars="0" w:firstLine="0"/>
        <w:jc w:val="center"/>
      </w:pPr>
      <w:r>
        <w:rPr>
          <w:rFonts w:hint="eastAsia"/>
        </w:rPr>
        <w:t>第二章</w:t>
      </w:r>
      <w:r>
        <w:rPr>
          <w:rFonts w:hint="eastAsia"/>
        </w:rPr>
        <w:t xml:space="preserve"> </w:t>
      </w:r>
      <w:r>
        <w:rPr>
          <w:rFonts w:hint="eastAsia"/>
        </w:rPr>
        <w:t>考</w:t>
      </w:r>
      <w:r>
        <w:rPr>
          <w:rFonts w:hint="eastAsia"/>
        </w:rPr>
        <w:t xml:space="preserve"> </w:t>
      </w:r>
      <w:r>
        <w:rPr>
          <w:rFonts w:hint="eastAsia"/>
        </w:rPr>
        <w:t>试</w:t>
      </w:r>
    </w:p>
    <w:p w:rsidR="00410687" w:rsidRDefault="00701D84">
      <w:pPr>
        <w:spacing w:beforeLines="0" w:afterLines="0"/>
        <w:ind w:firstLineChars="0" w:firstLine="0"/>
      </w:pPr>
      <w:r>
        <w:rPr>
          <w:rFonts w:hint="eastAsia"/>
        </w:rPr>
        <w:t xml:space="preserve">　　第七条</w:t>
      </w:r>
      <w:r>
        <w:rPr>
          <w:rFonts w:hint="eastAsia"/>
        </w:rPr>
        <w:t xml:space="preserve"> </w:t>
      </w:r>
      <w:r>
        <w:rPr>
          <w:rFonts w:hint="eastAsia"/>
        </w:rPr>
        <w:t>税务师职业资格实行全国统一大纲、统一命题、统一组织的考试制度。原则上每年举行</w:t>
      </w:r>
      <w:r>
        <w:rPr>
          <w:rFonts w:hint="eastAsia"/>
        </w:rPr>
        <w:t>1</w:t>
      </w:r>
      <w:r>
        <w:rPr>
          <w:rFonts w:hint="eastAsia"/>
        </w:rPr>
        <w:t>次考试。</w:t>
      </w:r>
    </w:p>
    <w:p w:rsidR="00410687" w:rsidRDefault="00701D84">
      <w:pPr>
        <w:spacing w:beforeLines="0" w:afterLines="0"/>
        <w:ind w:firstLineChars="0" w:firstLine="0"/>
      </w:pPr>
      <w:r>
        <w:rPr>
          <w:rFonts w:hint="eastAsia"/>
        </w:rPr>
        <w:t xml:space="preserve">　　第八条</w:t>
      </w:r>
      <w:r>
        <w:rPr>
          <w:rFonts w:hint="eastAsia"/>
        </w:rPr>
        <w:t xml:space="preserve"> </w:t>
      </w:r>
      <w:r>
        <w:rPr>
          <w:rFonts w:hint="eastAsia"/>
        </w:rPr>
        <w:t>全国税务师行业协会负责税务师职业资格考试的组织和实施工作。组织成立税务师职业资格考试专家委员会，研究拟定税务师职业资格考试科目、考试大纲、考试试题和考试合格标准。</w:t>
      </w:r>
    </w:p>
    <w:p w:rsidR="00410687" w:rsidRDefault="00701D84">
      <w:pPr>
        <w:spacing w:beforeLines="0" w:afterLines="0"/>
        <w:ind w:firstLineChars="0" w:firstLine="0"/>
      </w:pPr>
      <w:r>
        <w:rPr>
          <w:rFonts w:hint="eastAsia"/>
        </w:rPr>
        <w:t xml:space="preserve">　　第九条</w:t>
      </w:r>
      <w:r>
        <w:rPr>
          <w:rFonts w:hint="eastAsia"/>
        </w:rPr>
        <w:t xml:space="preserve"> </w:t>
      </w:r>
      <w:r>
        <w:rPr>
          <w:rFonts w:hint="eastAsia"/>
        </w:rPr>
        <w:t>人力资源社会保障部、国家税务总局对全国税务师行业协会实施的税务师职业资格考试工作进行监督和检查，指导</w:t>
      </w:r>
      <w:r>
        <w:rPr>
          <w:rFonts w:hint="eastAsia"/>
        </w:rPr>
        <w:lastRenderedPageBreak/>
        <w:t>全国税务师行业协会确定税务师职业资格考试科目、考试大纲、考试试题和考试合格标准。</w:t>
      </w:r>
    </w:p>
    <w:p w:rsidR="00410687" w:rsidRDefault="00701D84">
      <w:pPr>
        <w:spacing w:beforeLines="0" w:afterLines="0"/>
        <w:ind w:firstLineChars="0" w:firstLine="0"/>
      </w:pPr>
      <w:r>
        <w:rPr>
          <w:rFonts w:hint="eastAsia"/>
        </w:rPr>
        <w:t xml:space="preserve">　　第十条</w:t>
      </w:r>
      <w:r>
        <w:rPr>
          <w:rFonts w:hint="eastAsia"/>
        </w:rPr>
        <w:t xml:space="preserve"> </w:t>
      </w:r>
      <w:r>
        <w:rPr>
          <w:rFonts w:hint="eastAsia"/>
        </w:rPr>
        <w:t>中华人民共和国公民，遵守国家法律、法规，恪守职业道德，具有完全民事行为能力，并符合下列相应条件之一的，可报名参加税务师职业资格考试。</w:t>
      </w:r>
    </w:p>
    <w:p w:rsidR="00410687" w:rsidRDefault="00701D84">
      <w:pPr>
        <w:spacing w:beforeLines="0" w:afterLines="0"/>
        <w:ind w:firstLineChars="0" w:firstLine="0"/>
      </w:pPr>
      <w:r>
        <w:rPr>
          <w:rFonts w:hint="eastAsia"/>
        </w:rPr>
        <w:t xml:space="preserve">　　（一）取得经济学、法学、管理学学科门类大学专科学历，从事经济、法律相关工作满</w:t>
      </w:r>
      <w:r>
        <w:rPr>
          <w:rFonts w:hint="eastAsia"/>
        </w:rPr>
        <w:t>2</w:t>
      </w:r>
      <w:r>
        <w:rPr>
          <w:rFonts w:hint="eastAsia"/>
        </w:rPr>
        <w:t>年；或者取得其他学科门类大学专科学历，从事经济、法律相关工作满</w:t>
      </w:r>
      <w:r>
        <w:rPr>
          <w:rFonts w:hint="eastAsia"/>
        </w:rPr>
        <w:t>3</w:t>
      </w:r>
      <w:r>
        <w:rPr>
          <w:rFonts w:hint="eastAsia"/>
        </w:rPr>
        <w:t>年。</w:t>
      </w:r>
    </w:p>
    <w:p w:rsidR="00410687" w:rsidRDefault="00701D84">
      <w:pPr>
        <w:spacing w:beforeLines="0" w:afterLines="0"/>
        <w:ind w:firstLineChars="0" w:firstLine="0"/>
      </w:pPr>
      <w:r>
        <w:rPr>
          <w:rFonts w:hint="eastAsia"/>
        </w:rPr>
        <w:t xml:space="preserve">　　（二）取得经济学、法学、管理学学科门类大学本科及以上学历（学位）；或者取得其他学科门类大学本科学历，从事经济、法律相关工作满</w:t>
      </w:r>
      <w:r>
        <w:rPr>
          <w:rFonts w:hint="eastAsia"/>
        </w:rPr>
        <w:t>1</w:t>
      </w:r>
      <w:r>
        <w:rPr>
          <w:rFonts w:hint="eastAsia"/>
        </w:rPr>
        <w:t>年。</w:t>
      </w:r>
    </w:p>
    <w:p w:rsidR="00410687" w:rsidRDefault="00701D84">
      <w:pPr>
        <w:spacing w:beforeLines="0" w:afterLines="0"/>
        <w:ind w:firstLineChars="0" w:firstLine="0"/>
      </w:pPr>
      <w:r>
        <w:rPr>
          <w:rFonts w:hint="eastAsia"/>
        </w:rPr>
        <w:t xml:space="preserve">　　第十一条</w:t>
      </w:r>
      <w:r>
        <w:rPr>
          <w:rFonts w:hint="eastAsia"/>
        </w:rPr>
        <w:t xml:space="preserve"> </w:t>
      </w:r>
      <w:r>
        <w:rPr>
          <w:rFonts w:hint="eastAsia"/>
        </w:rPr>
        <w:t>税务师职业资格考试合格，由全国税务师行业协会颁发人力资源社会保障部、国家税务总局监制，全国税务师行业协会用印的《中华人民共和国税务师职业资格证书》（以下简称税务师职业资格证书）。该证书在全国范围有效。</w:t>
      </w:r>
    </w:p>
    <w:p w:rsidR="00410687" w:rsidRDefault="00701D84">
      <w:pPr>
        <w:spacing w:beforeLines="0" w:afterLines="0"/>
        <w:ind w:firstLineChars="0" w:firstLine="0"/>
      </w:pPr>
      <w:r>
        <w:rPr>
          <w:rFonts w:hint="eastAsia"/>
        </w:rPr>
        <w:t xml:space="preserve">　　第十二条</w:t>
      </w:r>
      <w:r>
        <w:rPr>
          <w:rFonts w:hint="eastAsia"/>
        </w:rPr>
        <w:t xml:space="preserve"> </w:t>
      </w:r>
      <w:r>
        <w:rPr>
          <w:rFonts w:hint="eastAsia"/>
        </w:rPr>
        <w:t>对以不正当手段取得税务师职业资格证书的，按照国家专业技术人员资格考试违纪违规行为处理规定处理。</w:t>
      </w:r>
    </w:p>
    <w:p w:rsidR="00410687" w:rsidRDefault="00701D84">
      <w:pPr>
        <w:spacing w:beforeLines="0" w:afterLines="0"/>
        <w:ind w:firstLineChars="0" w:firstLine="0"/>
        <w:jc w:val="center"/>
      </w:pPr>
      <w:r>
        <w:rPr>
          <w:rFonts w:hint="eastAsia"/>
        </w:rPr>
        <w:t>第三章</w:t>
      </w:r>
      <w:r>
        <w:rPr>
          <w:rFonts w:hint="eastAsia"/>
        </w:rPr>
        <w:t xml:space="preserve"> </w:t>
      </w:r>
      <w:r>
        <w:rPr>
          <w:rFonts w:hint="eastAsia"/>
        </w:rPr>
        <w:t>职业能力</w:t>
      </w:r>
    </w:p>
    <w:p w:rsidR="00410687" w:rsidRDefault="00701D84">
      <w:pPr>
        <w:spacing w:beforeLines="0" w:afterLines="0"/>
        <w:ind w:firstLineChars="0" w:firstLine="0"/>
      </w:pPr>
      <w:r>
        <w:rPr>
          <w:rFonts w:hint="eastAsia"/>
        </w:rPr>
        <w:t xml:space="preserve">　　第十三条</w:t>
      </w:r>
      <w:r>
        <w:rPr>
          <w:rFonts w:hint="eastAsia"/>
        </w:rPr>
        <w:t xml:space="preserve"> </w:t>
      </w:r>
      <w:r>
        <w:rPr>
          <w:rFonts w:hint="eastAsia"/>
        </w:rPr>
        <w:t>取得税务师职业资格证书的人员，应当遵守国家法律、法规、规章及税务师行业相关制度、准则，恪守职业道德，秉承独立、客观、公正原则，维护国家利益和委托人的合法权益。</w:t>
      </w:r>
    </w:p>
    <w:p w:rsidR="00410687" w:rsidRDefault="00701D84">
      <w:pPr>
        <w:spacing w:beforeLines="0" w:afterLines="0"/>
        <w:ind w:firstLineChars="0" w:firstLine="0"/>
      </w:pPr>
      <w:r>
        <w:rPr>
          <w:rFonts w:hint="eastAsia"/>
        </w:rPr>
        <w:t xml:space="preserve">　　第十四条</w:t>
      </w:r>
      <w:r>
        <w:rPr>
          <w:rFonts w:hint="eastAsia"/>
        </w:rPr>
        <w:t xml:space="preserve"> </w:t>
      </w:r>
      <w:r>
        <w:rPr>
          <w:rFonts w:hint="eastAsia"/>
        </w:rPr>
        <w:t>取得税务师职业资格证书的人员，应当具备下列职业能力：</w:t>
      </w:r>
    </w:p>
    <w:p w:rsidR="00410687" w:rsidRDefault="00701D84">
      <w:pPr>
        <w:spacing w:beforeLines="0" w:afterLines="0"/>
        <w:ind w:firstLineChars="0" w:firstLine="0"/>
      </w:pPr>
      <w:r>
        <w:rPr>
          <w:rFonts w:hint="eastAsia"/>
        </w:rPr>
        <w:t xml:space="preserve">　　（一）熟悉并掌握涉税服务相关的法律、法规和行业制度、准则；</w:t>
      </w:r>
    </w:p>
    <w:p w:rsidR="00410687" w:rsidRDefault="00701D84">
      <w:pPr>
        <w:spacing w:beforeLines="0" w:afterLines="0"/>
        <w:ind w:firstLineChars="0" w:firstLine="0"/>
      </w:pPr>
      <w:r>
        <w:rPr>
          <w:rFonts w:hint="eastAsia"/>
        </w:rPr>
        <w:t xml:space="preserve">　　（二）有丰富的税务专业知识，独立开展包括涉税鉴证、申报代理、税收筹划、接受委托审查纳税情况在内的各项涉税专业</w:t>
      </w:r>
      <w:r>
        <w:rPr>
          <w:rFonts w:hint="eastAsia"/>
        </w:rPr>
        <w:lastRenderedPageBreak/>
        <w:t>服务工作；</w:t>
      </w:r>
    </w:p>
    <w:p w:rsidR="00410687" w:rsidRDefault="00701D84">
      <w:pPr>
        <w:spacing w:beforeLines="0" w:afterLines="0"/>
        <w:ind w:firstLineChars="0" w:firstLine="0"/>
      </w:pPr>
      <w:r>
        <w:rPr>
          <w:rFonts w:hint="eastAsia"/>
        </w:rPr>
        <w:t xml:space="preserve">　　（三）运用财会、税收专业理论与方法，较好完成涉税服务业务；</w:t>
      </w:r>
    </w:p>
    <w:p w:rsidR="00410687" w:rsidRDefault="00701D84">
      <w:pPr>
        <w:spacing w:beforeLines="0" w:afterLines="0"/>
        <w:ind w:firstLineChars="0" w:firstLine="0"/>
      </w:pPr>
      <w:r>
        <w:rPr>
          <w:rFonts w:hint="eastAsia"/>
        </w:rPr>
        <w:t xml:space="preserve">　　（四）独立解决涉税服务业务中的疑难问题。</w:t>
      </w:r>
    </w:p>
    <w:p w:rsidR="00410687" w:rsidRDefault="00701D84">
      <w:pPr>
        <w:spacing w:beforeLines="0" w:afterLines="0"/>
        <w:ind w:firstLineChars="0" w:firstLine="0"/>
      </w:pPr>
      <w:r>
        <w:rPr>
          <w:rFonts w:hint="eastAsia"/>
        </w:rPr>
        <w:t xml:space="preserve">　　第十五条</w:t>
      </w:r>
      <w:r>
        <w:rPr>
          <w:rFonts w:hint="eastAsia"/>
        </w:rPr>
        <w:t xml:space="preserve"> </w:t>
      </w:r>
      <w:r>
        <w:rPr>
          <w:rFonts w:hint="eastAsia"/>
        </w:rPr>
        <w:t>取得税务师职业资格证书的人员，应当按照国家专业技术人员继续教育以及税务师行业管理的有关规定，参加继续教育，不断更新专业知识、提高职业素质和业务能力。</w:t>
      </w:r>
    </w:p>
    <w:p w:rsidR="00410687" w:rsidRDefault="00701D84">
      <w:pPr>
        <w:spacing w:beforeLines="0" w:afterLines="0"/>
        <w:ind w:firstLineChars="0" w:firstLine="0"/>
        <w:jc w:val="center"/>
      </w:pPr>
      <w:r>
        <w:rPr>
          <w:rFonts w:hint="eastAsia"/>
        </w:rPr>
        <w:t>第四章</w:t>
      </w:r>
      <w:r>
        <w:rPr>
          <w:rFonts w:hint="eastAsia"/>
        </w:rPr>
        <w:t xml:space="preserve"> </w:t>
      </w:r>
      <w:r>
        <w:rPr>
          <w:rFonts w:hint="eastAsia"/>
        </w:rPr>
        <w:t>登</w:t>
      </w:r>
      <w:r>
        <w:rPr>
          <w:rFonts w:hint="eastAsia"/>
        </w:rPr>
        <w:t xml:space="preserve"> </w:t>
      </w:r>
      <w:r>
        <w:rPr>
          <w:rFonts w:hint="eastAsia"/>
        </w:rPr>
        <w:t>记</w:t>
      </w:r>
    </w:p>
    <w:p w:rsidR="00410687" w:rsidRDefault="00701D84">
      <w:pPr>
        <w:spacing w:beforeLines="0" w:afterLines="0"/>
        <w:ind w:firstLineChars="0" w:firstLine="0"/>
      </w:pPr>
      <w:r>
        <w:rPr>
          <w:rFonts w:hint="eastAsia"/>
        </w:rPr>
        <w:t xml:space="preserve">　　第十六条</w:t>
      </w:r>
      <w:r>
        <w:rPr>
          <w:rFonts w:hint="eastAsia"/>
        </w:rPr>
        <w:t xml:space="preserve"> </w:t>
      </w:r>
      <w:r>
        <w:rPr>
          <w:rFonts w:hint="eastAsia"/>
        </w:rPr>
        <w:t>税务师职业资格证书实行登记服务制度。税务师职业资格证书登记服务的具体工作由全国税务师行业协会负责。</w:t>
      </w:r>
    </w:p>
    <w:p w:rsidR="00410687" w:rsidRDefault="00701D84">
      <w:pPr>
        <w:spacing w:beforeLines="0" w:afterLines="0"/>
        <w:ind w:firstLineChars="0" w:firstLine="0"/>
      </w:pPr>
      <w:r>
        <w:rPr>
          <w:rFonts w:hint="eastAsia"/>
        </w:rPr>
        <w:t xml:space="preserve">　　第十七条</w:t>
      </w:r>
      <w:r>
        <w:rPr>
          <w:rFonts w:hint="eastAsia"/>
        </w:rPr>
        <w:t xml:space="preserve"> </w:t>
      </w:r>
      <w:r>
        <w:rPr>
          <w:rFonts w:hint="eastAsia"/>
        </w:rPr>
        <w:t>各级税务师行业协会定期向社会公布税务师职业资格证书的登记情况，建立持证人员的诚信档案，并向社会提供相关信息查询服务。</w:t>
      </w:r>
    </w:p>
    <w:p w:rsidR="00410687" w:rsidRDefault="00701D84">
      <w:pPr>
        <w:spacing w:beforeLines="0" w:afterLines="0"/>
        <w:ind w:firstLineChars="0" w:firstLine="0"/>
      </w:pPr>
      <w:r>
        <w:rPr>
          <w:rFonts w:hint="eastAsia"/>
        </w:rPr>
        <w:t xml:space="preserve">　　第十八条</w:t>
      </w:r>
      <w:r>
        <w:rPr>
          <w:rFonts w:hint="eastAsia"/>
        </w:rPr>
        <w:t xml:space="preserve"> </w:t>
      </w:r>
      <w:r>
        <w:rPr>
          <w:rFonts w:hint="eastAsia"/>
        </w:rPr>
        <w:t>取得税务师职业资格证书的人员，应当自觉接受各级税务师行业协会的管理，在工作中违反法律法规及相关规定或者职业道德，造成不良影响的，由全国税务师行业协会取消登记，收回其职业资格证书并向社会公告。</w:t>
      </w:r>
    </w:p>
    <w:p w:rsidR="00410687" w:rsidRDefault="00701D84">
      <w:pPr>
        <w:spacing w:beforeLines="0" w:afterLines="0"/>
        <w:ind w:firstLineChars="0" w:firstLine="0"/>
      </w:pPr>
      <w:r>
        <w:rPr>
          <w:rFonts w:hint="eastAsia"/>
        </w:rPr>
        <w:t xml:space="preserve">　　第十九条</w:t>
      </w:r>
      <w:r>
        <w:rPr>
          <w:rFonts w:hint="eastAsia"/>
        </w:rPr>
        <w:t xml:space="preserve"> </w:t>
      </w:r>
      <w:r>
        <w:rPr>
          <w:rFonts w:hint="eastAsia"/>
        </w:rPr>
        <w:t>各级税务师行业协会在税务师职业资格登记服务工作中，应当严格遵守国家和本行业的各项管理规定以及协会章程。</w:t>
      </w:r>
    </w:p>
    <w:p w:rsidR="00410687" w:rsidRDefault="00701D84">
      <w:pPr>
        <w:spacing w:beforeLines="0" w:afterLines="0"/>
        <w:ind w:firstLineChars="0" w:firstLine="0"/>
        <w:jc w:val="center"/>
      </w:pPr>
      <w:r>
        <w:rPr>
          <w:rFonts w:hint="eastAsia"/>
        </w:rPr>
        <w:t>第五章</w:t>
      </w:r>
      <w:r>
        <w:rPr>
          <w:rFonts w:hint="eastAsia"/>
        </w:rPr>
        <w:t xml:space="preserve"> </w:t>
      </w:r>
      <w:r>
        <w:rPr>
          <w:rFonts w:hint="eastAsia"/>
        </w:rPr>
        <w:t>附</w:t>
      </w:r>
      <w:r>
        <w:rPr>
          <w:rFonts w:hint="eastAsia"/>
        </w:rPr>
        <w:t xml:space="preserve"> </w:t>
      </w:r>
      <w:r>
        <w:rPr>
          <w:rFonts w:hint="eastAsia"/>
        </w:rPr>
        <w:t>则</w:t>
      </w:r>
    </w:p>
    <w:p w:rsidR="00410687" w:rsidRDefault="00701D84">
      <w:pPr>
        <w:spacing w:beforeLines="0" w:afterLines="0"/>
        <w:ind w:firstLineChars="0" w:firstLine="0"/>
      </w:pPr>
      <w:r>
        <w:rPr>
          <w:rFonts w:hint="eastAsia"/>
        </w:rPr>
        <w:t xml:space="preserve">　　第二十条</w:t>
      </w:r>
      <w:r>
        <w:rPr>
          <w:rFonts w:hint="eastAsia"/>
        </w:rPr>
        <w:t xml:space="preserve"> </w:t>
      </w:r>
      <w:r>
        <w:rPr>
          <w:rFonts w:hint="eastAsia"/>
        </w:rPr>
        <w:t>本规定施行前，按照原人事部、国家税务总局印发的《关于印发〈注册税务师资格制度暂行规定〉的通知》（人发〔</w:t>
      </w:r>
      <w:r>
        <w:rPr>
          <w:rFonts w:hint="eastAsia"/>
        </w:rPr>
        <w:t>1996</w:t>
      </w:r>
      <w:r>
        <w:rPr>
          <w:rFonts w:hint="eastAsia"/>
        </w:rPr>
        <w:t>〕</w:t>
      </w:r>
      <w:r>
        <w:rPr>
          <w:rFonts w:hint="eastAsia"/>
        </w:rPr>
        <w:t>116</w:t>
      </w:r>
      <w:r>
        <w:rPr>
          <w:rFonts w:hint="eastAsia"/>
        </w:rPr>
        <w:t>号）规定，取得的注册税务师职业资格证书效用不变。</w:t>
      </w:r>
    </w:p>
    <w:p w:rsidR="00410687" w:rsidRDefault="00701D84">
      <w:pPr>
        <w:spacing w:beforeLines="0" w:afterLines="0"/>
        <w:ind w:firstLineChars="0" w:firstLine="0"/>
      </w:pPr>
      <w:r>
        <w:rPr>
          <w:rFonts w:hint="eastAsia"/>
        </w:rPr>
        <w:t xml:space="preserve">　　第二十一条</w:t>
      </w:r>
      <w:r>
        <w:rPr>
          <w:rFonts w:hint="eastAsia"/>
        </w:rPr>
        <w:t xml:space="preserve"> </w:t>
      </w:r>
      <w:r>
        <w:rPr>
          <w:rFonts w:hint="eastAsia"/>
        </w:rPr>
        <w:t>本规定自发布之日起施行。</w:t>
      </w:r>
    </w:p>
    <w:p w:rsidR="00410687" w:rsidRDefault="00410687">
      <w:pPr>
        <w:spacing w:beforeLines="0" w:afterLines="0"/>
        <w:ind w:firstLineChars="0" w:firstLine="0"/>
        <w:jc w:val="center"/>
        <w:rPr>
          <w:b/>
          <w:bCs/>
        </w:rPr>
      </w:pPr>
    </w:p>
    <w:p w:rsidR="00410687" w:rsidRDefault="00701D84" w:rsidP="000131C4">
      <w:pPr>
        <w:spacing w:beforeLines="0" w:afterLines="50"/>
        <w:ind w:firstLineChars="0" w:firstLine="0"/>
        <w:jc w:val="center"/>
        <w:rPr>
          <w:b/>
          <w:bCs/>
        </w:rPr>
      </w:pPr>
      <w:r>
        <w:rPr>
          <w:rFonts w:hint="eastAsia"/>
          <w:b/>
          <w:bCs/>
        </w:rPr>
        <w:lastRenderedPageBreak/>
        <w:t>税务师职业资格考试实施办法</w:t>
      </w:r>
    </w:p>
    <w:p w:rsidR="00410687" w:rsidRDefault="00701D84">
      <w:pPr>
        <w:spacing w:beforeLines="0" w:afterLines="0"/>
        <w:ind w:firstLineChars="0" w:firstLine="0"/>
      </w:pPr>
      <w:r>
        <w:rPr>
          <w:rFonts w:hint="eastAsia"/>
        </w:rPr>
        <w:t xml:space="preserve">　　第一条</w:t>
      </w:r>
      <w:r>
        <w:rPr>
          <w:rFonts w:hint="eastAsia"/>
        </w:rPr>
        <w:t xml:space="preserve"> </w:t>
      </w:r>
      <w:r>
        <w:rPr>
          <w:rFonts w:hint="eastAsia"/>
        </w:rPr>
        <w:t>人力资源社会保障部、国家税务总局按照职责分工负责指导、监督和检查税务师职业资格考试（以下简称税务师资格考试）的实施工作。</w:t>
      </w:r>
    </w:p>
    <w:p w:rsidR="00410687" w:rsidRDefault="00701D84">
      <w:pPr>
        <w:spacing w:beforeLines="0" w:afterLines="0"/>
        <w:ind w:firstLineChars="0" w:firstLine="0"/>
      </w:pPr>
      <w:r>
        <w:rPr>
          <w:rFonts w:hint="eastAsia"/>
        </w:rPr>
        <w:t xml:space="preserve">　　第二条</w:t>
      </w:r>
      <w:r>
        <w:rPr>
          <w:rFonts w:hint="eastAsia"/>
        </w:rPr>
        <w:t xml:space="preserve"> </w:t>
      </w:r>
      <w:r>
        <w:rPr>
          <w:rFonts w:hint="eastAsia"/>
        </w:rPr>
        <w:t>全国税务师行业协会具体负责税务师资格考试的实施工作。</w:t>
      </w:r>
    </w:p>
    <w:p w:rsidR="00410687" w:rsidRDefault="00701D84">
      <w:pPr>
        <w:spacing w:beforeLines="0" w:afterLines="0"/>
        <w:ind w:firstLineChars="0" w:firstLine="0"/>
      </w:pPr>
      <w:r>
        <w:rPr>
          <w:rFonts w:hint="eastAsia"/>
        </w:rPr>
        <w:t xml:space="preserve">　　第三条</w:t>
      </w:r>
      <w:r>
        <w:rPr>
          <w:rFonts w:hint="eastAsia"/>
        </w:rPr>
        <w:t xml:space="preserve"> </w:t>
      </w:r>
      <w:r>
        <w:rPr>
          <w:rFonts w:hint="eastAsia"/>
        </w:rPr>
        <w:t>税务师资格考试设置《税法（一）》、《税法（二）》、《涉税服务实务》、《涉税服务相关法律》和《财务与会计》</w:t>
      </w:r>
      <w:r>
        <w:rPr>
          <w:rFonts w:hint="eastAsia"/>
        </w:rPr>
        <w:t>5</w:t>
      </w:r>
      <w:r>
        <w:rPr>
          <w:rFonts w:hint="eastAsia"/>
        </w:rPr>
        <w:t>个科目。每个科目考试时间为两个半小时，成绩满分为</w:t>
      </w:r>
      <w:r>
        <w:rPr>
          <w:rFonts w:hint="eastAsia"/>
        </w:rPr>
        <w:t>140</w:t>
      </w:r>
      <w:r>
        <w:rPr>
          <w:rFonts w:hint="eastAsia"/>
        </w:rPr>
        <w:t>分。</w:t>
      </w:r>
    </w:p>
    <w:p w:rsidR="00410687" w:rsidRDefault="00701D84">
      <w:pPr>
        <w:spacing w:beforeLines="0" w:afterLines="0"/>
        <w:ind w:firstLineChars="0" w:firstLine="0"/>
      </w:pPr>
      <w:r>
        <w:rPr>
          <w:rFonts w:hint="eastAsia"/>
        </w:rPr>
        <w:t xml:space="preserve">　　第四条</w:t>
      </w:r>
      <w:r>
        <w:rPr>
          <w:rFonts w:hint="eastAsia"/>
        </w:rPr>
        <w:t xml:space="preserve"> </w:t>
      </w:r>
      <w:r>
        <w:rPr>
          <w:rFonts w:hint="eastAsia"/>
        </w:rPr>
        <w:t>考试成绩实行</w:t>
      </w:r>
      <w:r>
        <w:rPr>
          <w:rFonts w:hint="eastAsia"/>
        </w:rPr>
        <w:t>5</w:t>
      </w:r>
      <w:r>
        <w:rPr>
          <w:rFonts w:hint="eastAsia"/>
        </w:rPr>
        <w:t>年为一个周期的滚动管理办法，在连续的</w:t>
      </w:r>
      <w:r>
        <w:rPr>
          <w:rFonts w:hint="eastAsia"/>
        </w:rPr>
        <w:t>5</w:t>
      </w:r>
      <w:r>
        <w:rPr>
          <w:rFonts w:hint="eastAsia"/>
        </w:rPr>
        <w:t>个考试年度内参加全部（</w:t>
      </w:r>
      <w:r>
        <w:rPr>
          <w:rFonts w:hint="eastAsia"/>
        </w:rPr>
        <w:t>5</w:t>
      </w:r>
      <w:r>
        <w:rPr>
          <w:rFonts w:hint="eastAsia"/>
        </w:rPr>
        <w:t>个）科目的考试并合格，可取得税务师职业资格证书。</w:t>
      </w:r>
    </w:p>
    <w:p w:rsidR="00410687" w:rsidRDefault="00701D84">
      <w:pPr>
        <w:spacing w:beforeLines="0" w:afterLines="0"/>
        <w:ind w:firstLineChars="0" w:firstLine="0"/>
      </w:pPr>
      <w:r>
        <w:rPr>
          <w:rFonts w:hint="eastAsia"/>
        </w:rPr>
        <w:t xml:space="preserve">　　截至</w:t>
      </w:r>
      <w:r>
        <w:rPr>
          <w:rFonts w:hint="eastAsia"/>
        </w:rPr>
        <w:t>2015</w:t>
      </w:r>
      <w:r>
        <w:rPr>
          <w:rFonts w:hint="eastAsia"/>
        </w:rPr>
        <w:t>年，在原制度文件规定的有效期内的各科目合格成绩有效期顺延。</w:t>
      </w:r>
    </w:p>
    <w:p w:rsidR="00410687" w:rsidRDefault="00701D84">
      <w:pPr>
        <w:spacing w:beforeLines="0" w:afterLines="0"/>
        <w:ind w:firstLineChars="0" w:firstLine="0"/>
      </w:pPr>
      <w:r>
        <w:rPr>
          <w:rFonts w:hint="eastAsia"/>
        </w:rPr>
        <w:t xml:space="preserve">　　第五条</w:t>
      </w:r>
      <w:r>
        <w:rPr>
          <w:rFonts w:hint="eastAsia"/>
        </w:rPr>
        <w:t xml:space="preserve"> </w:t>
      </w:r>
      <w:r>
        <w:rPr>
          <w:rFonts w:hint="eastAsia"/>
        </w:rPr>
        <w:t>符合《税务师职业资格制度暂行规定》</w:t>
      </w:r>
      <w:r>
        <w:rPr>
          <w:rFonts w:ascii="仿宋" w:hAnsi="仿宋" w:hint="eastAsia"/>
        </w:rPr>
        <w:t>（</w:t>
      </w:r>
      <w:r>
        <w:rPr>
          <w:rFonts w:hint="eastAsia"/>
        </w:rPr>
        <w:t>以下简称《暂行规定》</w:t>
      </w:r>
      <w:r>
        <w:rPr>
          <w:rFonts w:ascii="仿宋" w:hAnsi="仿宋" w:hint="eastAsia"/>
        </w:rPr>
        <w:t>)</w:t>
      </w:r>
      <w:r>
        <w:rPr>
          <w:rFonts w:hint="eastAsia"/>
        </w:rPr>
        <w:t>报考条件的人员，均可申请参加税务师资格考试。</w:t>
      </w:r>
    </w:p>
    <w:p w:rsidR="00410687" w:rsidRDefault="00701D84">
      <w:pPr>
        <w:spacing w:beforeLines="0" w:afterLines="0"/>
        <w:ind w:firstLineChars="0" w:firstLine="0"/>
      </w:pPr>
      <w:r>
        <w:rPr>
          <w:rFonts w:hint="eastAsia"/>
        </w:rPr>
        <w:t xml:space="preserve">　　第六条</w:t>
      </w:r>
      <w:r>
        <w:rPr>
          <w:rFonts w:hint="eastAsia"/>
        </w:rPr>
        <w:t xml:space="preserve"> </w:t>
      </w:r>
      <w:r>
        <w:rPr>
          <w:rFonts w:hint="eastAsia"/>
        </w:rPr>
        <w:t>符合《暂行规定》报考条件，并具备下列条件之一者，可免试相应科目：</w:t>
      </w:r>
    </w:p>
    <w:p w:rsidR="00410687" w:rsidRDefault="00701D84">
      <w:pPr>
        <w:spacing w:beforeLines="0" w:afterLines="0"/>
        <w:ind w:firstLineChars="0" w:firstLine="0"/>
      </w:pPr>
      <w:r>
        <w:rPr>
          <w:rFonts w:hint="eastAsia"/>
        </w:rPr>
        <w:t xml:space="preserve">　　（一）已评聘经济、审计等高级专业技术职务，从事涉税工作满两年的，可免试《财务与会计》科目。</w:t>
      </w:r>
    </w:p>
    <w:p w:rsidR="00410687" w:rsidRDefault="00701D84">
      <w:pPr>
        <w:spacing w:beforeLines="0" w:afterLines="0"/>
        <w:ind w:firstLineChars="0" w:firstLine="0"/>
      </w:pPr>
      <w:r>
        <w:rPr>
          <w:rFonts w:hint="eastAsia"/>
        </w:rPr>
        <w:t xml:space="preserve">　　（二）已评聘法律高级专业技术职务，从事涉税工作满两年的，可免试《涉税服务相关法律》科目。</w:t>
      </w:r>
    </w:p>
    <w:p w:rsidR="00410687" w:rsidRDefault="00701D84">
      <w:pPr>
        <w:spacing w:beforeLines="0" w:afterLines="0"/>
        <w:ind w:firstLineChars="0" w:firstLine="0"/>
      </w:pPr>
      <w:r>
        <w:rPr>
          <w:rFonts w:hint="eastAsia"/>
        </w:rPr>
        <w:t xml:space="preserve">　　免试相应科目人员在报名时，应当提供相应证明文件。</w:t>
      </w:r>
    </w:p>
    <w:p w:rsidR="00410687" w:rsidRDefault="00701D84">
      <w:pPr>
        <w:spacing w:beforeLines="0" w:afterLines="0"/>
        <w:ind w:firstLineChars="0" w:firstLine="0"/>
      </w:pPr>
      <w:r>
        <w:rPr>
          <w:rFonts w:hint="eastAsia"/>
        </w:rPr>
        <w:t xml:space="preserve">　　免试部分科目的人员，须在连续的</w:t>
      </w:r>
      <w:r>
        <w:rPr>
          <w:rFonts w:hint="eastAsia"/>
        </w:rPr>
        <w:t>4</w:t>
      </w:r>
      <w:r>
        <w:rPr>
          <w:rFonts w:hint="eastAsia"/>
        </w:rPr>
        <w:t>个考试年度内通过应试科目的考试。</w:t>
      </w:r>
    </w:p>
    <w:p w:rsidR="00410687" w:rsidRDefault="00701D84">
      <w:pPr>
        <w:spacing w:beforeLines="0" w:afterLines="0"/>
        <w:ind w:firstLineChars="0" w:firstLine="0"/>
      </w:pPr>
      <w:r>
        <w:rPr>
          <w:rFonts w:hint="eastAsia"/>
        </w:rPr>
        <w:t xml:space="preserve">　　第七条</w:t>
      </w:r>
      <w:r>
        <w:rPr>
          <w:rFonts w:hint="eastAsia"/>
        </w:rPr>
        <w:t xml:space="preserve"> </w:t>
      </w:r>
      <w:r>
        <w:rPr>
          <w:rFonts w:hint="eastAsia"/>
        </w:rPr>
        <w:t>参加考试由本人提出申请，按有关规定办理报名手续。考试实施机构按规定的程序和报名条件审核合格后，核发准</w:t>
      </w:r>
      <w:r>
        <w:rPr>
          <w:rFonts w:hint="eastAsia"/>
        </w:rPr>
        <w:lastRenderedPageBreak/>
        <w:t>考证。参加考试人员凭准考证和有效证件在指定的日期、时间和地点参加考试。</w:t>
      </w:r>
    </w:p>
    <w:p w:rsidR="00410687" w:rsidRDefault="00701D84">
      <w:pPr>
        <w:spacing w:beforeLines="0" w:afterLines="0"/>
        <w:ind w:firstLineChars="0" w:firstLine="0"/>
      </w:pPr>
      <w:r>
        <w:rPr>
          <w:rFonts w:hint="eastAsia"/>
        </w:rPr>
        <w:t xml:space="preserve">　　中央和国务院各部门及所属单位、中央管理企业的人员按属地原则报名参加考试。</w:t>
      </w:r>
    </w:p>
    <w:p w:rsidR="00410687" w:rsidRDefault="00701D84">
      <w:pPr>
        <w:spacing w:beforeLines="0" w:afterLines="0"/>
        <w:ind w:firstLineChars="0" w:firstLine="0"/>
      </w:pPr>
      <w:r>
        <w:rPr>
          <w:rFonts w:hint="eastAsia"/>
        </w:rPr>
        <w:t xml:space="preserve">　　第八条</w:t>
      </w:r>
      <w:r>
        <w:rPr>
          <w:rFonts w:hint="eastAsia"/>
        </w:rPr>
        <w:t xml:space="preserve"> </w:t>
      </w:r>
      <w:r>
        <w:rPr>
          <w:rFonts w:hint="eastAsia"/>
        </w:rPr>
        <w:t>考点原则上设在地级以上城市的大、中专院校或者高考定点学校。如确需在其他城市设置考点，须经全国税务师行业协会批准。考试日期原则上为每年的</w:t>
      </w:r>
      <w:r>
        <w:rPr>
          <w:rFonts w:hint="eastAsia"/>
        </w:rPr>
        <w:t>11</w:t>
      </w:r>
      <w:r>
        <w:rPr>
          <w:rFonts w:hint="eastAsia"/>
        </w:rPr>
        <w:t>月份。</w:t>
      </w:r>
    </w:p>
    <w:p w:rsidR="00410687" w:rsidRDefault="00701D84">
      <w:pPr>
        <w:spacing w:beforeLines="0" w:afterLines="0"/>
        <w:ind w:firstLineChars="0" w:firstLine="0"/>
      </w:pPr>
      <w:r>
        <w:rPr>
          <w:rFonts w:hint="eastAsia"/>
        </w:rPr>
        <w:t xml:space="preserve">　　第九条</w:t>
      </w:r>
      <w:r>
        <w:rPr>
          <w:rFonts w:hint="eastAsia"/>
        </w:rPr>
        <w:t xml:space="preserve"> </w:t>
      </w:r>
      <w:r>
        <w:rPr>
          <w:rFonts w:hint="eastAsia"/>
        </w:rPr>
        <w:t>坚持考试与培训分开的原则。凡参与考试工作（包括命题、审题与组织管理等）的人员，不得参加考试，也不得参加或者举办与考试内容相关的培训工作。应考人员参加培训坚持自愿原则。</w:t>
      </w:r>
    </w:p>
    <w:p w:rsidR="00410687" w:rsidRDefault="00701D84">
      <w:pPr>
        <w:spacing w:beforeLines="0" w:afterLines="0"/>
        <w:ind w:firstLineChars="0" w:firstLine="0"/>
      </w:pPr>
      <w:r>
        <w:rPr>
          <w:rFonts w:hint="eastAsia"/>
        </w:rPr>
        <w:t xml:space="preserve">　　第十条</w:t>
      </w:r>
      <w:r>
        <w:rPr>
          <w:rFonts w:hint="eastAsia"/>
        </w:rPr>
        <w:t xml:space="preserve"> </w:t>
      </w:r>
      <w:r>
        <w:rPr>
          <w:rFonts w:hint="eastAsia"/>
        </w:rPr>
        <w:t>考试实施机构应当严格执行考试工作的各项规章制度，遵守考试工作纪律，切实做好从考试试题的命制到使用等各环节的安全保密工作，严防泄密。</w:t>
      </w:r>
    </w:p>
    <w:p w:rsidR="00410687" w:rsidRDefault="00701D84">
      <w:pPr>
        <w:spacing w:beforeLines="0" w:afterLines="0"/>
        <w:ind w:firstLineChars="0" w:firstLine="600"/>
      </w:pPr>
      <w:r>
        <w:rPr>
          <w:rFonts w:hint="eastAsia"/>
        </w:rPr>
        <w:t>第十一条</w:t>
      </w:r>
      <w:r>
        <w:rPr>
          <w:rFonts w:hint="eastAsia"/>
        </w:rPr>
        <w:t xml:space="preserve"> </w:t>
      </w:r>
      <w:r>
        <w:rPr>
          <w:rFonts w:hint="eastAsia"/>
        </w:rPr>
        <w:t>对违反考试工作纪律和有关规定的人员，按照国家专业技术人员资格考试违纪违规行为处理规定处理。</w:t>
      </w:r>
    </w:p>
    <w:p w:rsidR="00410687" w:rsidRDefault="00410687">
      <w:pPr>
        <w:spacing w:before="312" w:after="312"/>
        <w:ind w:firstLineChars="0" w:firstLine="600"/>
      </w:pPr>
    </w:p>
    <w:p w:rsidR="00410687" w:rsidRDefault="00701D84">
      <w:pPr>
        <w:pStyle w:val="2"/>
        <w:spacing w:before="312" w:after="312"/>
        <w:jc w:val="center"/>
      </w:pPr>
      <w:bookmarkStart w:id="2" w:name="_Toc27216"/>
      <w:r>
        <w:rPr>
          <w:rFonts w:hint="eastAsia"/>
        </w:rPr>
        <w:t>专业技术人员资格考试违纪违规行为处理规定</w:t>
      </w:r>
      <w:bookmarkEnd w:id="2"/>
    </w:p>
    <w:p w:rsidR="00410687" w:rsidRDefault="00701D84">
      <w:pPr>
        <w:spacing w:before="312" w:after="312"/>
        <w:ind w:firstLineChars="0" w:firstLine="0"/>
        <w:jc w:val="center"/>
        <w:rPr>
          <w:rFonts w:ascii="微软雅黑" w:eastAsia="微软雅黑" w:hAnsi="微软雅黑" w:cs="微软雅黑"/>
          <w:sz w:val="20"/>
          <w:szCs w:val="20"/>
        </w:rPr>
      </w:pPr>
      <w:r>
        <w:rPr>
          <w:rFonts w:ascii="Calibri" w:hAnsi="Calibri" w:cs="Times New Roman"/>
          <w:sz w:val="28"/>
        </w:rPr>
        <w:t>中华人民共和国人力资源和社会保障部令</w:t>
      </w:r>
      <w:r>
        <w:rPr>
          <w:rFonts w:ascii="Calibri" w:hAnsi="Calibri" w:cs="Times New Roman" w:hint="eastAsia"/>
          <w:sz w:val="28"/>
        </w:rPr>
        <w:t xml:space="preserve"> </w:t>
      </w:r>
      <w:r>
        <w:rPr>
          <w:rFonts w:ascii="Calibri" w:hAnsi="Calibri" w:cs="Times New Roman" w:hint="eastAsia"/>
          <w:sz w:val="28"/>
        </w:rPr>
        <w:t>第</w:t>
      </w:r>
      <w:r>
        <w:rPr>
          <w:rFonts w:ascii="Calibri" w:hAnsi="Calibri" w:cs="Times New Roman" w:hint="eastAsia"/>
          <w:sz w:val="28"/>
        </w:rPr>
        <w:t>31</w:t>
      </w:r>
      <w:r>
        <w:rPr>
          <w:rFonts w:ascii="Calibri" w:hAnsi="Calibri" w:cs="Times New Roman" w:hint="eastAsia"/>
          <w:sz w:val="28"/>
        </w:rPr>
        <w:t>号</w:t>
      </w:r>
    </w:p>
    <w:p w:rsidR="00410687" w:rsidRDefault="00701D84">
      <w:pPr>
        <w:widowControl/>
        <w:spacing w:before="312" w:after="312"/>
        <w:ind w:firstLine="600"/>
        <w:jc w:val="left"/>
        <w:rPr>
          <w:rFonts w:ascii="微软雅黑" w:eastAsia="微软雅黑" w:hAnsi="微软雅黑" w:cs="微软雅黑"/>
          <w:szCs w:val="21"/>
        </w:rPr>
      </w:pPr>
      <w:r>
        <w:rPr>
          <w:rFonts w:ascii="Calibri" w:hAnsi="Calibri" w:cs="Times New Roman" w:hint="eastAsia"/>
          <w:szCs w:val="24"/>
        </w:rPr>
        <w:t>根据《中华人民共和国立法法》关于部门规章的立法权限，以及《中华人民共和国刑法修正案（九）》关于组织考试作弊罪的有关规定，人力资源社会保障部决定对</w:t>
      </w:r>
      <w:r>
        <w:rPr>
          <w:rFonts w:ascii="Calibri" w:hAnsi="Calibri" w:cs="Times New Roman" w:hint="eastAsia"/>
          <w:szCs w:val="24"/>
        </w:rPr>
        <w:t>2011</w:t>
      </w:r>
      <w:r>
        <w:rPr>
          <w:rFonts w:ascii="Calibri" w:hAnsi="Calibri" w:cs="Times New Roman" w:hint="eastAsia"/>
          <w:szCs w:val="24"/>
        </w:rPr>
        <w:t>年</w:t>
      </w:r>
      <w:r>
        <w:rPr>
          <w:rFonts w:ascii="Calibri" w:hAnsi="Calibri" w:cs="Times New Roman" w:hint="eastAsia"/>
          <w:szCs w:val="24"/>
        </w:rPr>
        <w:t>3</w:t>
      </w:r>
      <w:r>
        <w:rPr>
          <w:rFonts w:ascii="Calibri" w:hAnsi="Calibri" w:cs="Times New Roman" w:hint="eastAsia"/>
          <w:szCs w:val="24"/>
        </w:rPr>
        <w:t>月</w:t>
      </w:r>
      <w:r>
        <w:rPr>
          <w:rFonts w:ascii="Calibri" w:hAnsi="Calibri" w:cs="Times New Roman" w:hint="eastAsia"/>
          <w:szCs w:val="24"/>
        </w:rPr>
        <w:t>15</w:t>
      </w:r>
      <w:r>
        <w:rPr>
          <w:rFonts w:ascii="Calibri" w:hAnsi="Calibri" w:cs="Times New Roman" w:hint="eastAsia"/>
          <w:szCs w:val="24"/>
        </w:rPr>
        <w:t>日发布的《专业技术人员资格考试违纪违规行为处理规定》（人力资源和社会保障部令第</w:t>
      </w:r>
      <w:r>
        <w:rPr>
          <w:rFonts w:ascii="Calibri" w:hAnsi="Calibri" w:cs="Times New Roman" w:hint="eastAsia"/>
          <w:szCs w:val="24"/>
        </w:rPr>
        <w:t>12</w:t>
      </w:r>
      <w:r>
        <w:rPr>
          <w:rFonts w:ascii="Calibri" w:hAnsi="Calibri" w:cs="Times New Roman" w:hint="eastAsia"/>
          <w:szCs w:val="24"/>
        </w:rPr>
        <w:t>号）予以修改。修改后的《专业技术人员</w:t>
      </w:r>
      <w:r>
        <w:rPr>
          <w:rFonts w:ascii="Calibri" w:hAnsi="Calibri" w:cs="Times New Roman" w:hint="eastAsia"/>
          <w:szCs w:val="24"/>
        </w:rPr>
        <w:lastRenderedPageBreak/>
        <w:t>资格考试违纪违规行为处理规定》已经</w:t>
      </w:r>
      <w:r>
        <w:rPr>
          <w:rFonts w:ascii="Calibri" w:hAnsi="Calibri" w:cs="Times New Roman" w:hint="eastAsia"/>
          <w:szCs w:val="24"/>
        </w:rPr>
        <w:t>2017</w:t>
      </w:r>
      <w:r>
        <w:rPr>
          <w:rFonts w:ascii="Calibri" w:hAnsi="Calibri" w:cs="Times New Roman" w:hint="eastAsia"/>
          <w:szCs w:val="24"/>
        </w:rPr>
        <w:t>年</w:t>
      </w:r>
      <w:r>
        <w:rPr>
          <w:rFonts w:ascii="Calibri" w:hAnsi="Calibri" w:cs="Times New Roman" w:hint="eastAsia"/>
          <w:szCs w:val="24"/>
        </w:rPr>
        <w:t>2</w:t>
      </w:r>
      <w:r>
        <w:rPr>
          <w:rFonts w:ascii="Calibri" w:hAnsi="Calibri" w:cs="Times New Roman" w:hint="eastAsia"/>
          <w:szCs w:val="24"/>
        </w:rPr>
        <w:t>月</w:t>
      </w:r>
      <w:r>
        <w:rPr>
          <w:rFonts w:ascii="Calibri" w:hAnsi="Calibri" w:cs="Times New Roman" w:hint="eastAsia"/>
          <w:szCs w:val="24"/>
        </w:rPr>
        <w:t>3</w:t>
      </w:r>
      <w:r>
        <w:rPr>
          <w:rFonts w:ascii="Calibri" w:hAnsi="Calibri" w:cs="Times New Roman" w:hint="eastAsia"/>
          <w:szCs w:val="24"/>
        </w:rPr>
        <w:t>日人力资源社会保障部第</w:t>
      </w:r>
      <w:r>
        <w:rPr>
          <w:rFonts w:ascii="Calibri" w:hAnsi="Calibri" w:cs="Times New Roman" w:hint="eastAsia"/>
          <w:szCs w:val="24"/>
        </w:rPr>
        <w:t>117</w:t>
      </w:r>
      <w:r>
        <w:rPr>
          <w:rFonts w:ascii="Calibri" w:hAnsi="Calibri" w:cs="Times New Roman" w:hint="eastAsia"/>
          <w:szCs w:val="24"/>
        </w:rPr>
        <w:t>次部务会议审议通过，现予公布，自</w:t>
      </w:r>
      <w:r>
        <w:rPr>
          <w:rFonts w:ascii="Calibri" w:hAnsi="Calibri" w:cs="Times New Roman" w:hint="eastAsia"/>
          <w:szCs w:val="24"/>
        </w:rPr>
        <w:t>2017</w:t>
      </w:r>
      <w:r>
        <w:rPr>
          <w:rFonts w:ascii="Calibri" w:hAnsi="Calibri" w:cs="Times New Roman" w:hint="eastAsia"/>
          <w:szCs w:val="24"/>
        </w:rPr>
        <w:t>年</w:t>
      </w:r>
      <w:r>
        <w:rPr>
          <w:rFonts w:ascii="Calibri" w:hAnsi="Calibri" w:cs="Times New Roman" w:hint="eastAsia"/>
          <w:szCs w:val="24"/>
        </w:rPr>
        <w:t>4</w:t>
      </w:r>
      <w:r>
        <w:rPr>
          <w:rFonts w:ascii="Calibri" w:hAnsi="Calibri" w:cs="Times New Roman" w:hint="eastAsia"/>
          <w:szCs w:val="24"/>
        </w:rPr>
        <w:t>月</w:t>
      </w:r>
      <w:r>
        <w:rPr>
          <w:rFonts w:ascii="Calibri" w:hAnsi="Calibri" w:cs="Times New Roman" w:hint="eastAsia"/>
          <w:szCs w:val="24"/>
        </w:rPr>
        <w:t>1</w:t>
      </w:r>
      <w:r>
        <w:rPr>
          <w:rFonts w:ascii="Calibri" w:hAnsi="Calibri" w:cs="Times New Roman" w:hint="eastAsia"/>
          <w:szCs w:val="24"/>
        </w:rPr>
        <w:t>日起施行。</w:t>
      </w:r>
    </w:p>
    <w:p w:rsidR="00410687" w:rsidRDefault="00701D84">
      <w:pPr>
        <w:wordWrap w:val="0"/>
        <w:spacing w:before="312" w:after="312"/>
        <w:ind w:firstLine="600"/>
        <w:jc w:val="right"/>
        <w:rPr>
          <w:rFonts w:ascii="微软雅黑" w:eastAsia="微软雅黑" w:hAnsi="微软雅黑" w:cs="微软雅黑"/>
          <w:szCs w:val="21"/>
        </w:rPr>
      </w:pPr>
      <w:r>
        <w:rPr>
          <w:rFonts w:ascii="Calibri" w:hAnsi="Calibri" w:cs="Times New Roman" w:hint="eastAsia"/>
          <w:szCs w:val="24"/>
        </w:rPr>
        <w:t> </w:t>
      </w:r>
      <w:r>
        <w:rPr>
          <w:rFonts w:ascii="Calibri" w:hAnsi="Calibri" w:cs="Times New Roman" w:hint="eastAsia"/>
          <w:szCs w:val="24"/>
        </w:rPr>
        <w:t>部长</w:t>
      </w:r>
      <w:r>
        <w:rPr>
          <w:rFonts w:ascii="Calibri" w:hAnsi="Calibri" w:cs="Times New Roman" w:hint="eastAsia"/>
          <w:szCs w:val="24"/>
        </w:rPr>
        <w:t xml:space="preserve">  </w:t>
      </w:r>
      <w:r>
        <w:rPr>
          <w:rFonts w:ascii="Calibri" w:hAnsi="Calibri" w:cs="Times New Roman" w:hint="eastAsia"/>
          <w:szCs w:val="24"/>
        </w:rPr>
        <w:t>尹蔚民</w:t>
      </w:r>
      <w:r>
        <w:rPr>
          <w:rFonts w:ascii="Calibri" w:hAnsi="Calibri" w:cs="Times New Roman" w:hint="eastAsia"/>
          <w:szCs w:val="24"/>
        </w:rPr>
        <w:t xml:space="preserve"> </w:t>
      </w:r>
    </w:p>
    <w:p w:rsidR="00410687" w:rsidRDefault="00701D84">
      <w:pPr>
        <w:spacing w:before="312" w:after="312"/>
        <w:ind w:firstLine="600"/>
        <w:jc w:val="right"/>
        <w:rPr>
          <w:rFonts w:ascii="微软雅黑" w:eastAsia="微软雅黑" w:hAnsi="微软雅黑" w:cs="微软雅黑"/>
          <w:szCs w:val="21"/>
        </w:rPr>
      </w:pPr>
      <w:r>
        <w:rPr>
          <w:rFonts w:ascii="Calibri" w:hAnsi="Calibri" w:cs="Times New Roman" w:hint="eastAsia"/>
          <w:szCs w:val="24"/>
        </w:rPr>
        <w:t>2017</w:t>
      </w:r>
      <w:r>
        <w:rPr>
          <w:rFonts w:ascii="Calibri" w:hAnsi="Calibri" w:cs="Times New Roman" w:hint="eastAsia"/>
          <w:szCs w:val="24"/>
        </w:rPr>
        <w:t>年</w:t>
      </w:r>
      <w:r>
        <w:rPr>
          <w:rFonts w:ascii="Calibri" w:hAnsi="Calibri" w:cs="Times New Roman" w:hint="eastAsia"/>
          <w:szCs w:val="24"/>
        </w:rPr>
        <w:t>2</w:t>
      </w:r>
      <w:r>
        <w:rPr>
          <w:rFonts w:ascii="Calibri" w:hAnsi="Calibri" w:cs="Times New Roman" w:hint="eastAsia"/>
          <w:szCs w:val="24"/>
        </w:rPr>
        <w:t>月</w:t>
      </w:r>
      <w:r>
        <w:rPr>
          <w:rFonts w:ascii="Calibri" w:hAnsi="Calibri" w:cs="Times New Roman" w:hint="eastAsia"/>
          <w:szCs w:val="24"/>
        </w:rPr>
        <w:t>16</w:t>
      </w:r>
      <w:r>
        <w:rPr>
          <w:rFonts w:ascii="Calibri" w:hAnsi="Calibri" w:cs="Times New Roman" w:hint="eastAsia"/>
          <w:szCs w:val="24"/>
        </w:rPr>
        <w:t>日</w:t>
      </w:r>
    </w:p>
    <w:p w:rsidR="00410687" w:rsidRDefault="00701D84">
      <w:pPr>
        <w:spacing w:before="312" w:after="312"/>
        <w:ind w:firstLine="600"/>
        <w:rPr>
          <w:rFonts w:ascii="微软雅黑" w:eastAsia="微软雅黑" w:hAnsi="微软雅黑" w:cs="微软雅黑"/>
          <w:szCs w:val="21"/>
        </w:rPr>
      </w:pPr>
      <w:r>
        <w:rPr>
          <w:rFonts w:ascii="Calibri" w:hAnsi="Calibri" w:cs="Times New Roman" w:hint="eastAsia"/>
          <w:szCs w:val="24"/>
        </w:rPr>
        <w:t> </w:t>
      </w:r>
    </w:p>
    <w:p w:rsidR="00410687" w:rsidRDefault="00701D84">
      <w:pPr>
        <w:spacing w:before="312" w:after="312"/>
        <w:ind w:firstLineChars="0" w:firstLine="0"/>
        <w:jc w:val="center"/>
        <w:rPr>
          <w:rFonts w:ascii="微软雅黑" w:eastAsia="微软雅黑" w:hAnsi="微软雅黑" w:cs="微软雅黑"/>
          <w:b/>
          <w:bCs/>
          <w:szCs w:val="21"/>
        </w:rPr>
      </w:pPr>
      <w:r>
        <w:rPr>
          <w:rFonts w:ascii="Calibri" w:hAnsi="Calibri" w:cs="Times New Roman" w:hint="eastAsia"/>
          <w:b/>
          <w:bCs/>
          <w:szCs w:val="24"/>
        </w:rPr>
        <w:t>专业技术人员资格考试违纪违规行为处理规定</w:t>
      </w:r>
      <w:r>
        <w:rPr>
          <w:rFonts w:ascii="微软雅黑" w:eastAsia="微软雅黑" w:hAnsi="微软雅黑" w:cs="微软雅黑" w:hint="eastAsia"/>
          <w:b/>
          <w:bCs/>
          <w:szCs w:val="21"/>
        </w:rPr>
        <w:t> </w:t>
      </w:r>
    </w:p>
    <w:p w:rsidR="00410687" w:rsidRDefault="00701D84">
      <w:pPr>
        <w:spacing w:before="312" w:after="312"/>
        <w:ind w:firstLineChars="0" w:firstLine="0"/>
        <w:jc w:val="center"/>
        <w:rPr>
          <w:rFonts w:ascii="微软雅黑" w:eastAsia="微软雅黑" w:hAnsi="微软雅黑" w:cs="微软雅黑"/>
          <w:szCs w:val="21"/>
        </w:rPr>
      </w:pPr>
      <w:r>
        <w:rPr>
          <w:rFonts w:ascii="Calibri" w:hAnsi="Calibri" w:cs="Times New Roman" w:hint="eastAsia"/>
          <w:szCs w:val="24"/>
        </w:rPr>
        <w:t>第一章</w:t>
      </w:r>
      <w:r>
        <w:rPr>
          <w:rFonts w:ascii="Calibri" w:hAnsi="Calibri" w:cs="Times New Roman" w:hint="eastAsia"/>
          <w:szCs w:val="24"/>
        </w:rPr>
        <w:t xml:space="preserve">  </w:t>
      </w:r>
      <w:r>
        <w:rPr>
          <w:rFonts w:ascii="Calibri" w:hAnsi="Calibri" w:cs="Times New Roman" w:hint="eastAsia"/>
          <w:szCs w:val="24"/>
        </w:rPr>
        <w:t>总则</w:t>
      </w:r>
      <w:r>
        <w:rPr>
          <w:rFonts w:ascii="Calibri" w:hAnsi="Calibri" w:cs="Times New Roman" w:hint="eastAsia"/>
          <w:szCs w:val="24"/>
        </w:rPr>
        <w:t> </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第一条</w:t>
      </w:r>
      <w:r>
        <w:rPr>
          <w:rFonts w:ascii="Calibri" w:hAnsi="Calibri" w:cs="Times New Roman" w:hint="eastAsia"/>
          <w:szCs w:val="24"/>
        </w:rPr>
        <w:t xml:space="preserve">  </w:t>
      </w:r>
      <w:r>
        <w:rPr>
          <w:rFonts w:ascii="Calibri" w:hAnsi="Calibri" w:cs="Times New Roman" w:hint="eastAsia"/>
          <w:szCs w:val="24"/>
        </w:rPr>
        <w:t>为加强专业技术人员资格考试工作管理，保证考试的公平、公正，规范对违纪违规行为的认定与处理，维护应试人员和考试工作人员合法权益，根据有关法律、行政法规制定本规定。</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第二条</w:t>
      </w:r>
      <w:r>
        <w:rPr>
          <w:rFonts w:ascii="Calibri" w:hAnsi="Calibri" w:cs="Times New Roman" w:hint="eastAsia"/>
          <w:szCs w:val="24"/>
        </w:rPr>
        <w:t xml:space="preserve">  </w:t>
      </w:r>
      <w:r>
        <w:rPr>
          <w:rFonts w:ascii="Calibri" w:hAnsi="Calibri" w:cs="Times New Roman" w:hint="eastAsia"/>
          <w:szCs w:val="24"/>
        </w:rPr>
        <w:t>专业技术人员资格考试中违纪违规行为的认定和处理，适用本规定。</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第三条</w:t>
      </w:r>
      <w:r>
        <w:rPr>
          <w:rFonts w:ascii="Calibri" w:hAnsi="Calibri" w:cs="Times New Roman" w:hint="eastAsia"/>
          <w:szCs w:val="24"/>
        </w:rPr>
        <w:t xml:space="preserve">  </w:t>
      </w:r>
      <w:r>
        <w:rPr>
          <w:rFonts w:ascii="Calibri" w:hAnsi="Calibri" w:cs="Times New Roman" w:hint="eastAsia"/>
          <w:szCs w:val="24"/>
        </w:rPr>
        <w:t>本规定所称专业技术人员资格考试，是指由人力资源社会保障部或者由其会同有关行政部门确定，在全国范围内统一举行的准入类职业资格考试、水平评价类职业资格考试以及与职称相关的考试。</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本规定所称应试人员，是指根据专业技术人员资格考试有关规定参加考试的人员。</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本规定所称考试工作人员，是指参与考试管理和服务工作的人员，包括命（审）题（卷）、监考、主考、巡考、考试系统操作、评卷等人员和考试主管部门及考试机构的有关工作人员。</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lastRenderedPageBreak/>
        <w:t>本规定所称考试主管部门，是指各级人力资源社会保障行政部门、有关行政主管部门以及依据法律、行政法规规定具有考试管理职能的行业协会或者学会等。</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本规定所称考试机构，是指经政府及其有关部门批准的各级具有专业技术人员资格考试工作职能的单位。</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第四条</w:t>
      </w:r>
      <w:r>
        <w:rPr>
          <w:rFonts w:ascii="Calibri" w:hAnsi="Calibri" w:cs="Times New Roman" w:hint="eastAsia"/>
          <w:szCs w:val="24"/>
        </w:rPr>
        <w:t xml:space="preserve">  </w:t>
      </w:r>
      <w:r>
        <w:rPr>
          <w:rFonts w:ascii="Calibri" w:hAnsi="Calibri" w:cs="Times New Roman" w:hint="eastAsia"/>
          <w:szCs w:val="24"/>
        </w:rPr>
        <w:t>认定与处理违纪违规行为，应当事实清楚、证据确凿、程序规范、适用规定准确。</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第五条</w:t>
      </w:r>
      <w:r>
        <w:rPr>
          <w:rFonts w:ascii="Calibri" w:hAnsi="Calibri" w:cs="Times New Roman" w:hint="eastAsia"/>
          <w:szCs w:val="24"/>
        </w:rPr>
        <w:t xml:space="preserve">  </w:t>
      </w:r>
      <w:r>
        <w:rPr>
          <w:rFonts w:ascii="Calibri" w:hAnsi="Calibri" w:cs="Times New Roman" w:hint="eastAsia"/>
          <w:szCs w:val="24"/>
        </w:rPr>
        <w:t>人力资源社会保障部负责全国专业技术人员资格考试工作的综合管理与监督。</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各级考试主管部门、考试机构或者有关部门按照考试管理权限依据本规定对应试人员、考试工作人员的违纪违规行为进行认定与处理。其中，造成重大社会影响的严重违纪违规行为，由省级考试主管部门会同省级考试机构或者由省级考试机构进行认定与处理，并将处理情况报告人力资源社会保障部和相应行业的考试主管部门。</w:t>
      </w:r>
      <w:r>
        <w:rPr>
          <w:rFonts w:ascii="Calibri" w:hAnsi="Calibri" w:cs="Times New Roman" w:hint="eastAsia"/>
          <w:szCs w:val="24"/>
        </w:rPr>
        <w:t> </w:t>
      </w:r>
    </w:p>
    <w:p w:rsidR="00410687" w:rsidRDefault="00701D84">
      <w:pPr>
        <w:spacing w:before="312" w:after="312"/>
        <w:ind w:firstLineChars="0" w:firstLine="0"/>
        <w:jc w:val="center"/>
        <w:rPr>
          <w:rFonts w:ascii="微软雅黑" w:eastAsia="微软雅黑" w:hAnsi="微软雅黑" w:cs="微软雅黑"/>
          <w:szCs w:val="21"/>
        </w:rPr>
      </w:pPr>
      <w:r>
        <w:rPr>
          <w:rFonts w:ascii="Calibri" w:hAnsi="Calibri" w:cs="Times New Roman" w:hint="eastAsia"/>
          <w:szCs w:val="24"/>
        </w:rPr>
        <w:t>第二章</w:t>
      </w:r>
      <w:r>
        <w:rPr>
          <w:rFonts w:ascii="Calibri" w:hAnsi="Calibri" w:cs="Times New Roman" w:hint="eastAsia"/>
          <w:szCs w:val="24"/>
        </w:rPr>
        <w:t xml:space="preserve">  </w:t>
      </w:r>
      <w:r>
        <w:rPr>
          <w:rFonts w:ascii="Calibri" w:hAnsi="Calibri" w:cs="Times New Roman" w:hint="eastAsia"/>
          <w:szCs w:val="24"/>
        </w:rPr>
        <w:t>应试人员违纪违规行为处理</w:t>
      </w:r>
    </w:p>
    <w:p w:rsidR="00410687" w:rsidRDefault="00701D84">
      <w:pPr>
        <w:spacing w:beforeLines="0" w:afterLines="0"/>
        <w:ind w:firstLine="600"/>
        <w:rPr>
          <w:rFonts w:ascii="微软雅黑" w:eastAsia="微软雅黑" w:hAnsi="微软雅黑" w:cs="微软雅黑"/>
          <w:szCs w:val="21"/>
        </w:rPr>
      </w:pPr>
      <w:r>
        <w:rPr>
          <w:rFonts w:ascii="微软雅黑" w:eastAsia="微软雅黑" w:hAnsi="微软雅黑" w:cs="微软雅黑" w:hint="eastAsia"/>
          <w:szCs w:val="21"/>
        </w:rPr>
        <w:t> </w:t>
      </w:r>
      <w:r>
        <w:rPr>
          <w:rFonts w:ascii="Calibri" w:hAnsi="Calibri" w:cs="Times New Roman" w:hint="eastAsia"/>
          <w:szCs w:val="24"/>
        </w:rPr>
        <w:t>第六条</w:t>
      </w:r>
      <w:r>
        <w:rPr>
          <w:rFonts w:ascii="Calibri" w:hAnsi="Calibri" w:cs="Times New Roman" w:hint="eastAsia"/>
          <w:szCs w:val="24"/>
        </w:rPr>
        <w:t xml:space="preserve">  </w:t>
      </w:r>
      <w:r>
        <w:rPr>
          <w:rFonts w:ascii="Calibri" w:hAnsi="Calibri" w:cs="Times New Roman" w:hint="eastAsia"/>
          <w:szCs w:val="24"/>
        </w:rPr>
        <w:t>应试人员在考试过程中有下列违纪违规行为之一的，给予其当次该科目考试成绩无效的处理：</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（一）携带通讯工具、规定以外的电子用品或者与考试内容相关的资料进入座位，经提醒仍不改正的；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（二）经提醒仍不按规定书写、填涂本人身份和考试信息的；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（三</w:t>
      </w:r>
      <w:r>
        <w:rPr>
          <w:rFonts w:ascii="Calibri" w:hAnsi="Calibri" w:cs="Times New Roman" w:hint="eastAsia"/>
          <w:szCs w:val="24"/>
        </w:rPr>
        <w:t xml:space="preserve">) </w:t>
      </w:r>
      <w:r>
        <w:rPr>
          <w:rFonts w:ascii="Calibri" w:hAnsi="Calibri" w:cs="Times New Roman" w:hint="eastAsia"/>
          <w:szCs w:val="24"/>
        </w:rPr>
        <w:t>在试卷、答题纸、答题卡规定以外位置标注本人信息或者其他特殊标记的；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（四）未在规定座位参加考试，或者未经考试工作人员允许擅自离开座位或者考场，经提醒仍不改正的；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（五）未用规定的纸、笔作答，或者试卷前后作答笔迹不一</w:t>
      </w:r>
      <w:r>
        <w:rPr>
          <w:rFonts w:ascii="Calibri" w:hAnsi="Calibri" w:cs="Times New Roman" w:hint="eastAsia"/>
          <w:szCs w:val="24"/>
        </w:rPr>
        <w:lastRenderedPageBreak/>
        <w:t>致的；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（六）在考试开始信号发出前答题，或者在考试结束信号发出后继续答题的；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（七）将试卷、答题卡、答题纸带出考场的；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（八）故意损坏试卷、答题纸、答题卡、电子化系统设施的；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（九）未按规定使用考试系统，经提醒仍不改正的；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（十）其他应当给予当次该科目考试成绩无效处理的违纪违规行为。</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第七条</w:t>
      </w:r>
      <w:r>
        <w:rPr>
          <w:rFonts w:ascii="Calibri" w:hAnsi="Calibri" w:cs="Times New Roman" w:hint="eastAsia"/>
          <w:szCs w:val="24"/>
        </w:rPr>
        <w:t xml:space="preserve">  </w:t>
      </w:r>
      <w:r>
        <w:rPr>
          <w:rFonts w:ascii="Calibri" w:hAnsi="Calibri" w:cs="Times New Roman" w:hint="eastAsia"/>
          <w:szCs w:val="24"/>
        </w:rPr>
        <w:t>应试人员在考试过程中有下列严重违纪违规行为之一的，给予其当次全部科目考试成绩无效的处理，并将其违纪违规行为记入专业技术人员资格考试诚信档案库，记录期限为五年：</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（一）抄袭、协助他人抄袭试题答案或者与考试内容相关资料的；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（二）互相传递试卷、答题纸、答题卡、草稿纸等的；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（三）持伪造证件参加考试的；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（四）本人离开考场后，在考试结束前，传播考试试题及答案的；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（五）使用禁止带入考场的通讯工具、规定以外的电子用品的；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（六）其他应当给予当次全部科目考试成绩无效处理的严重违纪违规行为。</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第八条</w:t>
      </w:r>
      <w:r>
        <w:rPr>
          <w:rFonts w:ascii="Calibri" w:hAnsi="Calibri" w:cs="Times New Roman" w:hint="eastAsia"/>
          <w:szCs w:val="24"/>
        </w:rPr>
        <w:t xml:space="preserve">  </w:t>
      </w:r>
      <w:r>
        <w:rPr>
          <w:rFonts w:ascii="Calibri" w:hAnsi="Calibri" w:cs="Times New Roman" w:hint="eastAsia"/>
          <w:szCs w:val="24"/>
        </w:rPr>
        <w:t>应试人员在考试过程中有下列特别严重违纪违规行为之一的，给予其当次全部科目考试成绩无效的处理，并将其违纪违规行为记入专业技术人员资格考试诚信档案库，长期记录：</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（一）串通作弊或者参与有组织作弊的；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（二）代替他人或者让他人代替自己参加考试的；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lastRenderedPageBreak/>
        <w:t>（三）其他情节特别严重、影响恶劣的违纪违规行为。</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第九条</w:t>
      </w:r>
      <w:r>
        <w:rPr>
          <w:rFonts w:ascii="Calibri" w:hAnsi="Calibri" w:cs="Times New Roman" w:hint="eastAsia"/>
          <w:szCs w:val="24"/>
        </w:rPr>
        <w:t xml:space="preserve">  </w:t>
      </w:r>
      <w:r>
        <w:rPr>
          <w:rFonts w:ascii="Calibri" w:hAnsi="Calibri" w:cs="Times New Roman" w:hint="eastAsia"/>
          <w:szCs w:val="24"/>
        </w:rPr>
        <w:t>应试人员应当自觉维护考试工作场所秩序，服从考试工作人员管理，有下列行为之一的，终止其继续参加考试，并责令离开考场；情节严重的，按照本规定第七条、第八条的规定处理；违反《中华人民共和国治安管理处罚法》等法律法规的，交由公安机关依法处理；构成犯罪的，依法追究刑事责任：</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（一）故意扰乱考点、考场等考试工作场所秩序的；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（二）拒绝、妨碍考试工作人员履行管理职责的；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（三）威胁、侮辱、诽谤、诬陷工作人员或者其他应试人员的；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（四）其他扰乱考试管理秩序的行为。</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第十条</w:t>
      </w:r>
      <w:r>
        <w:rPr>
          <w:rFonts w:ascii="Calibri" w:hAnsi="Calibri" w:cs="Times New Roman" w:hint="eastAsia"/>
          <w:szCs w:val="24"/>
        </w:rPr>
        <w:t xml:space="preserve">  </w:t>
      </w:r>
      <w:r>
        <w:rPr>
          <w:rFonts w:ascii="Calibri" w:hAnsi="Calibri" w:cs="Times New Roman" w:hint="eastAsia"/>
          <w:szCs w:val="24"/>
        </w:rPr>
        <w:t>应试人员有提供虚假证明材料或者以其他不正当手段取得相应资格证书或者成绩证明等严重违纪违规行为的，由证书签发机构宣布证书或者成绩证明无效，并按照本规定第七条处理。</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第十一条</w:t>
      </w:r>
      <w:r>
        <w:rPr>
          <w:rFonts w:ascii="Calibri" w:hAnsi="Calibri" w:cs="Times New Roman" w:hint="eastAsia"/>
          <w:szCs w:val="24"/>
        </w:rPr>
        <w:t xml:space="preserve">  </w:t>
      </w:r>
      <w:r>
        <w:rPr>
          <w:rFonts w:ascii="Calibri" w:hAnsi="Calibri" w:cs="Times New Roman" w:hint="eastAsia"/>
          <w:szCs w:val="24"/>
        </w:rPr>
        <w:t>在阅卷过程中发现应试人员之间同一科目作答内容雷同，并经阅卷专家组确认的，由考试机构或者考试主管部门给予其当次该科目考试成绩无效的处理。作答内容雷同的具体认定方法和标准，由省级以上考试机构确定。</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应试人员之间同一科目作答内容雷同，并有其他相关证据证明其违纪违规行为成立的，视具体情形按照本规定第七条、第八条处理。</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第十二条</w:t>
      </w:r>
      <w:r>
        <w:rPr>
          <w:rFonts w:ascii="Calibri" w:hAnsi="Calibri" w:cs="Times New Roman" w:hint="eastAsia"/>
          <w:szCs w:val="24"/>
        </w:rPr>
        <w:t xml:space="preserve">  </w:t>
      </w:r>
      <w:r>
        <w:rPr>
          <w:rFonts w:ascii="Calibri" w:hAnsi="Calibri" w:cs="Times New Roman" w:hint="eastAsia"/>
          <w:szCs w:val="24"/>
        </w:rPr>
        <w:t>专业技术人员资格考试诚信档案库由人力资源社会保障部统一建立</w:t>
      </w:r>
      <w:r>
        <w:rPr>
          <w:rFonts w:ascii="Calibri" w:hAnsi="Calibri" w:cs="Times New Roman" w:hint="eastAsia"/>
          <w:szCs w:val="24"/>
        </w:rPr>
        <w:t>,</w:t>
      </w:r>
      <w:r>
        <w:rPr>
          <w:rFonts w:ascii="Calibri" w:hAnsi="Calibri" w:cs="Times New Roman" w:hint="eastAsia"/>
          <w:szCs w:val="24"/>
        </w:rPr>
        <w:t>管理办法另行制定。</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考试诚信档案库纳入全国信用信息共享平台，向用人单位及社会提供查询，相关记录作为专业技术人员职业资格证书核发和注册、职称评定的重要参考。考试机构可以视情况向社会公布考</w:t>
      </w:r>
      <w:r>
        <w:rPr>
          <w:rFonts w:ascii="Calibri" w:hAnsi="Calibri" w:cs="Times New Roman" w:hint="eastAsia"/>
          <w:szCs w:val="24"/>
        </w:rPr>
        <w:lastRenderedPageBreak/>
        <w:t>试诚信档案库记录相关信息，并通知当事人所在单位。</w:t>
      </w:r>
    </w:p>
    <w:p w:rsidR="00410687" w:rsidRDefault="00701D84">
      <w:pPr>
        <w:spacing w:before="312" w:after="312"/>
        <w:ind w:firstLineChars="0" w:firstLine="0"/>
        <w:jc w:val="center"/>
        <w:rPr>
          <w:rFonts w:ascii="微软雅黑" w:eastAsia="微软雅黑" w:hAnsi="微软雅黑" w:cs="微软雅黑"/>
          <w:szCs w:val="21"/>
        </w:rPr>
      </w:pPr>
      <w:r>
        <w:rPr>
          <w:rFonts w:ascii="Calibri" w:hAnsi="Calibri" w:cs="Times New Roman" w:hint="eastAsia"/>
          <w:szCs w:val="24"/>
        </w:rPr>
        <w:t>第三章</w:t>
      </w:r>
      <w:r>
        <w:rPr>
          <w:rFonts w:ascii="Calibri" w:hAnsi="Calibri" w:cs="Times New Roman" w:hint="eastAsia"/>
          <w:szCs w:val="24"/>
        </w:rPr>
        <w:t xml:space="preserve">  </w:t>
      </w:r>
      <w:r>
        <w:rPr>
          <w:rFonts w:ascii="Calibri" w:hAnsi="Calibri" w:cs="Times New Roman" w:hint="eastAsia"/>
          <w:szCs w:val="24"/>
        </w:rPr>
        <w:t>考试工作人员违纪违规行为处理</w:t>
      </w:r>
    </w:p>
    <w:p w:rsidR="00410687" w:rsidRDefault="00701D84">
      <w:pPr>
        <w:spacing w:beforeLines="0" w:afterLines="0"/>
        <w:ind w:firstLine="600"/>
        <w:rPr>
          <w:rFonts w:ascii="微软雅黑" w:eastAsia="微软雅黑" w:hAnsi="微软雅黑" w:cs="微软雅黑"/>
          <w:szCs w:val="21"/>
        </w:rPr>
      </w:pPr>
      <w:r>
        <w:rPr>
          <w:rFonts w:ascii="微软雅黑" w:eastAsia="微软雅黑" w:hAnsi="微软雅黑" w:cs="微软雅黑" w:hint="eastAsia"/>
          <w:szCs w:val="21"/>
        </w:rPr>
        <w:t> </w:t>
      </w:r>
      <w:r>
        <w:rPr>
          <w:rFonts w:ascii="Calibri" w:hAnsi="Calibri" w:cs="Times New Roman" w:hint="eastAsia"/>
          <w:szCs w:val="24"/>
        </w:rPr>
        <w:t>第十三条</w:t>
      </w:r>
      <w:r>
        <w:rPr>
          <w:rFonts w:ascii="Calibri" w:hAnsi="Calibri" w:cs="Times New Roman" w:hint="eastAsia"/>
          <w:szCs w:val="24"/>
        </w:rPr>
        <w:t xml:space="preserve">  </w:t>
      </w:r>
      <w:r>
        <w:rPr>
          <w:rFonts w:ascii="Calibri" w:hAnsi="Calibri" w:cs="Times New Roman" w:hint="eastAsia"/>
          <w:szCs w:val="24"/>
        </w:rPr>
        <w:t>考试工作人员有下列情形之一的，停止其继续参加当年及下一年度考试工作，并由考试机构、考试主管部门或者建议有关部门给予处分：</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（一）不严格掌握报名条件的；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（二）擅自提前考试开始时间、推迟考试结束时间及缩短考试时间的；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（三）擅自为应试人员调换考场或者座位的；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（四）提示或者暗示应试人员答卷的；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（五）未准确记录考场情况及违纪违规行为，并造成一定影响的；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（六）未认真履行职责，造成考场秩序混乱或者所负责考场出现雷同试卷的；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（七）未执行回避制度的；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（八）其他一般违纪违规行为。</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第十四条</w:t>
      </w:r>
      <w:r>
        <w:rPr>
          <w:rFonts w:ascii="Calibri" w:hAnsi="Calibri" w:cs="Times New Roman" w:hint="eastAsia"/>
          <w:szCs w:val="24"/>
        </w:rPr>
        <w:t xml:space="preserve">  </w:t>
      </w:r>
      <w:r>
        <w:rPr>
          <w:rFonts w:ascii="Calibri" w:hAnsi="Calibri" w:cs="Times New Roman" w:hint="eastAsia"/>
          <w:szCs w:val="24"/>
        </w:rPr>
        <w:t>考试工作人员有下列情形之一的，由考试机构、考试主管部门或者建议有关部门将其调离考试工作岗位，不得再从事考试工作，并给予相应处分：</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（一）因命（审）题（卷）发生错误，造成严重后果的；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（二）以不正当手段协助他人取得考试资格或者取得相应证书的；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（三）因失职造成应试人员未能如期参加考试，或者使考试工作遭受重大损失的；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（四）擅自将试卷、试题信息、答题纸、答题卡、草稿纸等带出考场或者传给他人的；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lastRenderedPageBreak/>
        <w:t>（五）故意损坏试卷、试题载体、答题纸、答题卡的；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（六）窃取、擅自更改、编造或者虚报考试数据、信息的；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（七）泄露考务实施工作中应当保密信息的；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（八）在评阅卷工作中，擅自更改评分标准或者不按评分标准进行评卷的；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（九）因评卷工作失职，造成卷面成绩错误，后果严重的；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（十）指使或者纵容他人作弊，或者参与考场内外串通作弊的；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（十一）监管不严，使考场出现大面积作弊现象的；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（十二）擅自拆启未开考试卷、试题载体、答题纸等或者考试后已密封的试卷、试题载体、答题纸、答题卡等的；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（十三）利用考试工作之便，以权谋私或者打击报复应试人员的；</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（十四）其他严重违纪违规行为。</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第十五条</w:t>
      </w:r>
      <w:r>
        <w:rPr>
          <w:rFonts w:ascii="Calibri" w:hAnsi="Calibri" w:cs="Times New Roman" w:hint="eastAsia"/>
          <w:szCs w:val="24"/>
        </w:rPr>
        <w:t xml:space="preserve">  </w:t>
      </w:r>
      <w:r>
        <w:rPr>
          <w:rFonts w:ascii="Calibri" w:hAnsi="Calibri" w:cs="Times New Roman" w:hint="eastAsia"/>
          <w:szCs w:val="24"/>
        </w:rPr>
        <w:t>考试工作人员违反《中华人民共和国保守国家秘密法》及有关规定，造成在保密期限内的考试试题、试卷及相关材料内容泄露、丢失的，由相关部门视情节轻重，分别给予责任人和有关负责人处分；构成犯罪的，依法追究刑事责任。</w:t>
      </w:r>
      <w:r>
        <w:rPr>
          <w:rFonts w:ascii="微软雅黑" w:eastAsia="微软雅黑" w:hAnsi="微软雅黑" w:cs="微软雅黑" w:hint="eastAsia"/>
          <w:szCs w:val="21"/>
        </w:rPr>
        <w:t> </w:t>
      </w:r>
    </w:p>
    <w:p w:rsidR="00410687" w:rsidRDefault="00701D84">
      <w:pPr>
        <w:spacing w:before="312" w:after="312"/>
        <w:ind w:firstLineChars="0" w:firstLine="0"/>
        <w:jc w:val="center"/>
        <w:rPr>
          <w:rFonts w:ascii="微软雅黑" w:eastAsia="微软雅黑" w:hAnsi="微软雅黑" w:cs="微软雅黑"/>
          <w:szCs w:val="21"/>
        </w:rPr>
      </w:pPr>
      <w:r>
        <w:rPr>
          <w:rFonts w:ascii="Calibri" w:hAnsi="Calibri" w:cs="Times New Roman" w:hint="eastAsia"/>
          <w:szCs w:val="24"/>
        </w:rPr>
        <w:t>第四章</w:t>
      </w:r>
      <w:r>
        <w:rPr>
          <w:rFonts w:ascii="Calibri" w:hAnsi="Calibri" w:cs="Times New Roman" w:hint="eastAsia"/>
          <w:szCs w:val="24"/>
        </w:rPr>
        <w:t xml:space="preserve">  </w:t>
      </w:r>
      <w:r>
        <w:rPr>
          <w:rFonts w:ascii="Calibri" w:hAnsi="Calibri" w:cs="Times New Roman" w:hint="eastAsia"/>
          <w:szCs w:val="24"/>
        </w:rPr>
        <w:t>处理程序</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第十六条</w:t>
      </w:r>
      <w:r>
        <w:rPr>
          <w:rFonts w:ascii="Calibri" w:hAnsi="Calibri" w:cs="Times New Roman" w:hint="eastAsia"/>
          <w:szCs w:val="24"/>
        </w:rPr>
        <w:t xml:space="preserve">  </w:t>
      </w:r>
      <w:r>
        <w:rPr>
          <w:rFonts w:ascii="Calibri" w:hAnsi="Calibri" w:cs="Times New Roman" w:hint="eastAsia"/>
          <w:szCs w:val="24"/>
        </w:rPr>
        <w:t>对应试人员违纪违规行为被当场发现的，考试工作人员应当予以制止。对于被认定为违纪违规的，要收集、保存相应证据材料，如实记录违纪违规事实和现场处理情况，当场告知其记录内容，并要求本人签字；对于拒绝签字或者恶意损坏证据材料的，由两名考试工作人员如实记录其拒签或者恶意损坏证据材料的情况。违纪违规记录经考点负责人签字认定后，报送考试机构或者考试主管部门。</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lastRenderedPageBreak/>
        <w:t>第十七条</w:t>
      </w:r>
      <w:r>
        <w:rPr>
          <w:rFonts w:ascii="Calibri" w:hAnsi="Calibri" w:cs="Times New Roman" w:hint="eastAsia"/>
          <w:szCs w:val="24"/>
        </w:rPr>
        <w:t xml:space="preserve">  </w:t>
      </w:r>
      <w:r>
        <w:rPr>
          <w:rFonts w:ascii="Calibri" w:hAnsi="Calibri" w:cs="Times New Roman" w:hint="eastAsia"/>
          <w:szCs w:val="24"/>
        </w:rPr>
        <w:t>对应试人员违纪违规行为作出处理决定前，应当告知应试人员拟作出的处理决定及相关事实、理由和依据，并告知应试人员依法享有陈述和申辩的权利。作出处理决定的考试机构或者考试主管部门对应试人员提出的事实、理由和证据，应当进行复核。</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对应试人员违纪违规行为作出处理决定的，由考试机构或者考试主管部门制作考试违纪违规行为处理决定书，依法送达被处理的应试人员。</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第十八条</w:t>
      </w:r>
      <w:r>
        <w:rPr>
          <w:rFonts w:ascii="Calibri" w:hAnsi="Calibri" w:cs="Times New Roman" w:hint="eastAsia"/>
          <w:szCs w:val="24"/>
        </w:rPr>
        <w:t xml:space="preserve">  </w:t>
      </w:r>
      <w:r>
        <w:rPr>
          <w:rFonts w:ascii="Calibri" w:hAnsi="Calibri" w:cs="Times New Roman" w:hint="eastAsia"/>
          <w:szCs w:val="24"/>
        </w:rPr>
        <w:t>被处理的应试人员对处理决定不服的，可以依法申请行政复议或者提起行政诉讼。</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第十九条</w:t>
      </w:r>
      <w:r>
        <w:rPr>
          <w:rFonts w:ascii="Calibri" w:hAnsi="Calibri" w:cs="Times New Roman" w:hint="eastAsia"/>
          <w:szCs w:val="24"/>
        </w:rPr>
        <w:t xml:space="preserve">  </w:t>
      </w:r>
      <w:r>
        <w:rPr>
          <w:rFonts w:ascii="Calibri" w:hAnsi="Calibri" w:cs="Times New Roman" w:hint="eastAsia"/>
          <w:szCs w:val="24"/>
        </w:rPr>
        <w:t>考试工作人员因违纪违规行为受到处分不服的，可以依法申请复核或者提出申诉。</w:t>
      </w:r>
      <w:r>
        <w:rPr>
          <w:rFonts w:ascii="Calibri" w:hAnsi="Calibri" w:cs="Times New Roman" w:hint="eastAsia"/>
          <w:szCs w:val="24"/>
        </w:rPr>
        <w:t> </w:t>
      </w:r>
    </w:p>
    <w:p w:rsidR="00410687" w:rsidRDefault="00701D84">
      <w:pPr>
        <w:spacing w:before="312" w:after="312"/>
        <w:ind w:firstLineChars="0" w:firstLine="0"/>
        <w:jc w:val="center"/>
        <w:rPr>
          <w:rFonts w:ascii="微软雅黑" w:eastAsia="微软雅黑" w:hAnsi="微软雅黑" w:cs="微软雅黑"/>
          <w:szCs w:val="21"/>
        </w:rPr>
      </w:pPr>
      <w:r>
        <w:rPr>
          <w:rFonts w:ascii="Calibri" w:hAnsi="Calibri" w:cs="Times New Roman" w:hint="eastAsia"/>
          <w:szCs w:val="24"/>
        </w:rPr>
        <w:t>第五章</w:t>
      </w:r>
      <w:r>
        <w:rPr>
          <w:rFonts w:ascii="Calibri" w:hAnsi="Calibri" w:cs="Times New Roman" w:hint="eastAsia"/>
          <w:szCs w:val="24"/>
        </w:rPr>
        <w:t xml:space="preserve">  </w:t>
      </w:r>
      <w:r>
        <w:rPr>
          <w:rFonts w:ascii="Calibri" w:hAnsi="Calibri" w:cs="Times New Roman" w:hint="eastAsia"/>
          <w:szCs w:val="24"/>
        </w:rPr>
        <w:t>附则</w:t>
      </w:r>
      <w:r>
        <w:rPr>
          <w:rFonts w:ascii="微软雅黑" w:eastAsia="微软雅黑" w:hAnsi="微软雅黑" w:cs="微软雅黑" w:hint="eastAsia"/>
          <w:szCs w:val="21"/>
        </w:rPr>
        <w:t> </w:t>
      </w:r>
    </w:p>
    <w:p w:rsidR="00410687" w:rsidRDefault="00701D84">
      <w:pPr>
        <w:spacing w:beforeLines="0" w:afterLines="0"/>
        <w:ind w:firstLine="600"/>
        <w:rPr>
          <w:rFonts w:ascii="微软雅黑" w:eastAsia="微软雅黑" w:hAnsi="微软雅黑" w:cs="微软雅黑"/>
          <w:szCs w:val="21"/>
        </w:rPr>
      </w:pPr>
      <w:r>
        <w:rPr>
          <w:rFonts w:ascii="Calibri" w:hAnsi="Calibri" w:cs="Times New Roman" w:hint="eastAsia"/>
          <w:szCs w:val="24"/>
        </w:rPr>
        <w:t>第二十条</w:t>
      </w:r>
      <w:r>
        <w:rPr>
          <w:rFonts w:ascii="Calibri" w:hAnsi="Calibri" w:cs="Times New Roman" w:hint="eastAsia"/>
          <w:szCs w:val="24"/>
        </w:rPr>
        <w:t xml:space="preserve">  </w:t>
      </w:r>
      <w:r>
        <w:rPr>
          <w:rFonts w:ascii="Calibri" w:hAnsi="Calibri" w:cs="Times New Roman" w:hint="eastAsia"/>
          <w:szCs w:val="24"/>
        </w:rPr>
        <w:t>本规定自</w:t>
      </w:r>
      <w:r>
        <w:rPr>
          <w:rFonts w:ascii="Calibri" w:hAnsi="Calibri" w:cs="Times New Roman" w:hint="eastAsia"/>
          <w:szCs w:val="24"/>
        </w:rPr>
        <w:t>2017</w:t>
      </w:r>
      <w:r>
        <w:rPr>
          <w:rFonts w:ascii="Calibri" w:hAnsi="Calibri" w:cs="Times New Roman" w:hint="eastAsia"/>
          <w:szCs w:val="24"/>
        </w:rPr>
        <w:t>年</w:t>
      </w:r>
      <w:r>
        <w:rPr>
          <w:rFonts w:ascii="Calibri" w:hAnsi="Calibri" w:cs="Times New Roman" w:hint="eastAsia"/>
          <w:szCs w:val="24"/>
        </w:rPr>
        <w:t>4</w:t>
      </w:r>
      <w:r>
        <w:rPr>
          <w:rFonts w:ascii="Calibri" w:hAnsi="Calibri" w:cs="Times New Roman" w:hint="eastAsia"/>
          <w:szCs w:val="24"/>
        </w:rPr>
        <w:t>月</w:t>
      </w:r>
      <w:r>
        <w:rPr>
          <w:rFonts w:ascii="Calibri" w:hAnsi="Calibri" w:cs="Times New Roman" w:hint="eastAsia"/>
          <w:szCs w:val="24"/>
        </w:rPr>
        <w:t>1</w:t>
      </w:r>
      <w:r>
        <w:rPr>
          <w:rFonts w:ascii="Calibri" w:hAnsi="Calibri" w:cs="Times New Roman" w:hint="eastAsia"/>
          <w:szCs w:val="24"/>
        </w:rPr>
        <w:t>日起施行。人力资源社会保障部</w:t>
      </w:r>
      <w:r>
        <w:rPr>
          <w:rFonts w:ascii="Calibri" w:hAnsi="Calibri" w:cs="Times New Roman" w:hint="eastAsia"/>
          <w:szCs w:val="24"/>
        </w:rPr>
        <w:t>2011</w:t>
      </w:r>
      <w:r>
        <w:rPr>
          <w:rFonts w:ascii="Calibri" w:hAnsi="Calibri" w:cs="Times New Roman" w:hint="eastAsia"/>
          <w:szCs w:val="24"/>
        </w:rPr>
        <w:t>年</w:t>
      </w:r>
      <w:r>
        <w:rPr>
          <w:rFonts w:ascii="Calibri" w:hAnsi="Calibri" w:cs="Times New Roman" w:hint="eastAsia"/>
          <w:szCs w:val="24"/>
        </w:rPr>
        <w:t>3</w:t>
      </w:r>
      <w:r>
        <w:rPr>
          <w:rFonts w:ascii="Calibri" w:hAnsi="Calibri" w:cs="Times New Roman" w:hint="eastAsia"/>
          <w:szCs w:val="24"/>
        </w:rPr>
        <w:t>月</w:t>
      </w:r>
      <w:r>
        <w:rPr>
          <w:rFonts w:ascii="Calibri" w:hAnsi="Calibri" w:cs="Times New Roman" w:hint="eastAsia"/>
          <w:szCs w:val="24"/>
        </w:rPr>
        <w:t>15</w:t>
      </w:r>
      <w:r>
        <w:rPr>
          <w:rFonts w:ascii="Calibri" w:hAnsi="Calibri" w:cs="Times New Roman" w:hint="eastAsia"/>
          <w:szCs w:val="24"/>
        </w:rPr>
        <w:t>日发布的《专业技术人员资格考试违纪违规行为处理规定》（人力资源和社会保障部令第</w:t>
      </w:r>
      <w:r>
        <w:rPr>
          <w:rFonts w:ascii="Calibri" w:hAnsi="Calibri" w:cs="Times New Roman" w:hint="eastAsia"/>
          <w:szCs w:val="24"/>
        </w:rPr>
        <w:t>12</w:t>
      </w:r>
      <w:r>
        <w:rPr>
          <w:rFonts w:ascii="Calibri" w:hAnsi="Calibri" w:cs="Times New Roman" w:hint="eastAsia"/>
          <w:szCs w:val="24"/>
        </w:rPr>
        <w:t>号）同时废止。</w:t>
      </w:r>
    </w:p>
    <w:p w:rsidR="00410687" w:rsidRDefault="00701D84">
      <w:pPr>
        <w:spacing w:beforeLines="0" w:afterLines="0"/>
        <w:ind w:firstLine="600"/>
        <w:rPr>
          <w:rFonts w:ascii="Calibri" w:hAnsi="Calibri" w:cs="Times New Roman"/>
          <w:szCs w:val="24"/>
        </w:rPr>
      </w:pPr>
      <w:r>
        <w:rPr>
          <w:rFonts w:ascii="Calibri" w:hAnsi="Calibri" w:cs="Times New Roman" w:hint="eastAsia"/>
          <w:szCs w:val="24"/>
        </w:rPr>
        <w:t>本规定施行前发生的违纪违规行为，在本规定施行后尚未作出处理决定的，按照本规定处理；在本规定施行前发生的行为按本规定属于违纪违规行为，但按原规定不属于违纪违规行为的，不得作为违纪违规行为处理。</w:t>
      </w:r>
    </w:p>
    <w:p w:rsidR="00410687" w:rsidRDefault="00410687">
      <w:pPr>
        <w:spacing w:before="312" w:after="312"/>
        <w:ind w:firstLine="600"/>
      </w:pPr>
    </w:p>
    <w:p w:rsidR="00410687" w:rsidRDefault="00410687">
      <w:pPr>
        <w:spacing w:before="312" w:after="312"/>
        <w:ind w:firstLine="600"/>
      </w:pPr>
    </w:p>
    <w:p w:rsidR="00410687" w:rsidRDefault="00410687">
      <w:pPr>
        <w:spacing w:before="312" w:after="312"/>
        <w:ind w:firstLine="600"/>
      </w:pPr>
    </w:p>
    <w:p w:rsidR="00410687" w:rsidRDefault="00410687">
      <w:pPr>
        <w:spacing w:before="312" w:after="312"/>
        <w:ind w:firstLine="600"/>
      </w:pPr>
    </w:p>
    <w:p w:rsidR="00410687" w:rsidRDefault="00410687">
      <w:pPr>
        <w:spacing w:before="312" w:after="312"/>
        <w:ind w:firstLine="600"/>
      </w:pPr>
    </w:p>
    <w:p w:rsidR="00410687" w:rsidRDefault="00410687">
      <w:pPr>
        <w:spacing w:before="312" w:after="312"/>
        <w:ind w:firstLine="600"/>
      </w:pPr>
    </w:p>
    <w:p w:rsidR="00410687" w:rsidRDefault="00410687">
      <w:pPr>
        <w:spacing w:before="312" w:after="312"/>
        <w:ind w:firstLine="600"/>
      </w:pPr>
    </w:p>
    <w:p w:rsidR="00410687" w:rsidRDefault="00701D84">
      <w:pPr>
        <w:pStyle w:val="2"/>
        <w:spacing w:before="312" w:after="312"/>
        <w:jc w:val="center"/>
      </w:pPr>
      <w:bookmarkStart w:id="3" w:name="_Toc11821"/>
      <w:r>
        <w:rPr>
          <w:rFonts w:hint="eastAsia"/>
        </w:rPr>
        <w:t>2021</w:t>
      </w:r>
      <w:r>
        <w:rPr>
          <w:rFonts w:hint="eastAsia"/>
        </w:rPr>
        <w:t>年度税务师职业资格考试报名公告</w:t>
      </w:r>
      <w:bookmarkEnd w:id="3"/>
    </w:p>
    <w:p w:rsidR="00410687" w:rsidRDefault="00701D84">
      <w:pPr>
        <w:spacing w:before="312" w:after="312"/>
        <w:ind w:firstLineChars="0" w:firstLine="0"/>
        <w:jc w:val="center"/>
      </w:pPr>
      <w:r>
        <w:t>中国注册税务师协会公告〔</w:t>
      </w:r>
      <w:r>
        <w:t>2021</w:t>
      </w:r>
      <w:r>
        <w:t>〕第</w:t>
      </w:r>
      <w:r>
        <w:t>11</w:t>
      </w:r>
      <w:r>
        <w:t>号</w:t>
      </w:r>
    </w:p>
    <w:p w:rsidR="00410687" w:rsidRDefault="00701D84">
      <w:pPr>
        <w:spacing w:beforeLines="0" w:afterLines="0"/>
        <w:ind w:firstLine="600"/>
        <w:rPr>
          <w:rFonts w:ascii="宋体" w:eastAsia="宋体" w:hAnsi="宋体"/>
          <w:sz w:val="24"/>
          <w:szCs w:val="24"/>
        </w:rPr>
      </w:pPr>
      <w:r>
        <w:rPr>
          <w:rFonts w:hint="eastAsia"/>
        </w:rPr>
        <w:t>根据《税务师职业资格制度暂行规定》和《税务师职业资格考试实施办法》，以及《人力资源社会保障部办公厅关于</w:t>
      </w:r>
      <w:r>
        <w:rPr>
          <w:rFonts w:ascii="宋体" w:eastAsia="宋体" w:hAnsi="宋体"/>
        </w:rPr>
        <w:t>2021</w:t>
      </w:r>
      <w:r>
        <w:rPr>
          <w:rFonts w:hint="eastAsia"/>
        </w:rPr>
        <w:t>年度专业技术人员职业资格考试工作计划及有关事项的通知》（人社厅发〔</w:t>
      </w:r>
      <w:r>
        <w:rPr>
          <w:rFonts w:ascii="宋体" w:eastAsia="宋体" w:hAnsi="宋体"/>
        </w:rPr>
        <w:t>2021</w:t>
      </w:r>
      <w:r>
        <w:rPr>
          <w:rFonts w:hint="eastAsia"/>
        </w:rPr>
        <w:t>〕</w:t>
      </w:r>
      <w:r>
        <w:rPr>
          <w:rFonts w:ascii="宋体" w:eastAsia="宋体" w:hAnsi="宋体"/>
        </w:rPr>
        <w:t>4</w:t>
      </w:r>
      <w:r>
        <w:rPr>
          <w:rFonts w:hint="eastAsia"/>
        </w:rPr>
        <w:t>号），现将</w:t>
      </w:r>
      <w:r>
        <w:rPr>
          <w:rFonts w:ascii="宋体" w:eastAsia="宋体" w:hAnsi="宋体"/>
        </w:rPr>
        <w:t>2021</w:t>
      </w:r>
      <w:r>
        <w:rPr>
          <w:rFonts w:hint="eastAsia"/>
        </w:rPr>
        <w:t>年度全国税务师职业资格考试报名有关事项公告如下：</w:t>
      </w:r>
    </w:p>
    <w:p w:rsidR="00410687" w:rsidRDefault="00701D84">
      <w:pPr>
        <w:spacing w:beforeLines="0" w:afterLines="0"/>
        <w:ind w:firstLine="600"/>
        <w:rPr>
          <w:rFonts w:ascii="宋体" w:eastAsia="宋体" w:hAnsi="宋体"/>
        </w:rPr>
      </w:pPr>
      <w:r>
        <w:rPr>
          <w:rFonts w:hint="eastAsia"/>
        </w:rPr>
        <w:t>一、报名条件</w:t>
      </w:r>
    </w:p>
    <w:p w:rsidR="00410687" w:rsidRDefault="00701D84">
      <w:pPr>
        <w:spacing w:beforeLines="0" w:afterLines="0"/>
        <w:ind w:firstLine="600"/>
        <w:rPr>
          <w:rFonts w:ascii="宋体" w:eastAsia="宋体" w:hAnsi="宋体"/>
          <w:sz w:val="24"/>
          <w:szCs w:val="24"/>
        </w:rPr>
      </w:pPr>
      <w:r>
        <w:rPr>
          <w:rFonts w:hint="eastAsia"/>
        </w:rPr>
        <w:t>（一）中华人民共和国公民，遵守国家法律、法规，恪守职业道德，具有完全民事行为能力，并符合下列相应条件之一的，可报名参加税务师职业资格考试：</w:t>
      </w:r>
    </w:p>
    <w:p w:rsidR="00410687" w:rsidRDefault="00701D84">
      <w:pPr>
        <w:spacing w:beforeLines="0" w:afterLines="0"/>
        <w:ind w:firstLine="600"/>
        <w:rPr>
          <w:rFonts w:ascii="宋体" w:eastAsia="宋体" w:hAnsi="宋体"/>
          <w:sz w:val="24"/>
          <w:szCs w:val="24"/>
        </w:rPr>
      </w:pPr>
      <w:r>
        <w:rPr>
          <w:rFonts w:ascii="宋体" w:eastAsia="宋体" w:hAnsi="宋体"/>
        </w:rPr>
        <w:t>1.</w:t>
      </w:r>
      <w:r>
        <w:rPr>
          <w:rFonts w:hint="eastAsia"/>
        </w:rPr>
        <w:t>取得经济学、法学、管理学学科门类大学本科及以上学历（学位）（含在校应届毕业生）；或者取得其他学科门类大学本科学历，从事经济、法律相关工作满</w:t>
      </w:r>
      <w:r>
        <w:rPr>
          <w:rFonts w:ascii="宋体" w:eastAsia="宋体" w:hAnsi="宋体"/>
        </w:rPr>
        <w:t>1</w:t>
      </w:r>
      <w:r>
        <w:rPr>
          <w:rFonts w:hint="eastAsia"/>
        </w:rPr>
        <w:t>年。</w:t>
      </w:r>
    </w:p>
    <w:p w:rsidR="00410687" w:rsidRDefault="00701D84">
      <w:pPr>
        <w:spacing w:beforeLines="0" w:afterLines="0"/>
        <w:ind w:firstLine="600"/>
        <w:rPr>
          <w:rFonts w:ascii="宋体" w:eastAsia="宋体" w:hAnsi="宋体"/>
          <w:sz w:val="24"/>
          <w:szCs w:val="24"/>
        </w:rPr>
      </w:pPr>
      <w:r>
        <w:rPr>
          <w:rFonts w:ascii="宋体" w:eastAsia="宋体" w:hAnsi="宋体"/>
        </w:rPr>
        <w:t>2.</w:t>
      </w:r>
      <w:r>
        <w:rPr>
          <w:rFonts w:hint="eastAsia"/>
        </w:rPr>
        <w:t>取得经济学、法学、管理学学科门类大学专科学历，从事经济、法律相关工作满</w:t>
      </w:r>
      <w:r>
        <w:rPr>
          <w:rFonts w:ascii="宋体" w:eastAsia="宋体" w:hAnsi="宋体"/>
        </w:rPr>
        <w:t>2</w:t>
      </w:r>
      <w:r>
        <w:rPr>
          <w:rFonts w:hint="eastAsia"/>
        </w:rPr>
        <w:t>年；或者取得其他学科门类大学专科学历，从事经济、法律相关工作满</w:t>
      </w:r>
      <w:r>
        <w:rPr>
          <w:rFonts w:ascii="宋体" w:eastAsia="宋体" w:hAnsi="宋体"/>
        </w:rPr>
        <w:t>3</w:t>
      </w:r>
      <w:r>
        <w:rPr>
          <w:rFonts w:hint="eastAsia"/>
        </w:rPr>
        <w:t>年。</w:t>
      </w:r>
    </w:p>
    <w:p w:rsidR="00410687" w:rsidRDefault="00701D84">
      <w:pPr>
        <w:spacing w:beforeLines="0" w:afterLines="0"/>
        <w:ind w:firstLine="600"/>
        <w:rPr>
          <w:rFonts w:ascii="宋体" w:eastAsia="宋体" w:hAnsi="宋体"/>
          <w:sz w:val="24"/>
          <w:szCs w:val="24"/>
        </w:rPr>
      </w:pPr>
      <w:r>
        <w:rPr>
          <w:rFonts w:hint="eastAsia"/>
        </w:rPr>
        <w:t>（二）有下列情形之一的人员，不得报名参加税务师职业资格考试：</w:t>
      </w:r>
    </w:p>
    <w:p w:rsidR="00410687" w:rsidRDefault="00701D84">
      <w:pPr>
        <w:spacing w:beforeLines="0" w:afterLines="0"/>
        <w:ind w:firstLine="600"/>
        <w:rPr>
          <w:rFonts w:ascii="宋体" w:eastAsia="宋体" w:hAnsi="宋体"/>
          <w:sz w:val="24"/>
          <w:szCs w:val="24"/>
        </w:rPr>
      </w:pPr>
      <w:r>
        <w:rPr>
          <w:rFonts w:ascii="宋体" w:eastAsia="宋体" w:hAnsi="宋体"/>
        </w:rPr>
        <w:lastRenderedPageBreak/>
        <w:t>1.</w:t>
      </w:r>
      <w:r>
        <w:rPr>
          <w:rFonts w:hint="eastAsia"/>
        </w:rPr>
        <w:t>税务师职业资格证书被取消登记，自取消登记之日起至报名之日止不满</w:t>
      </w:r>
      <w:r>
        <w:rPr>
          <w:rFonts w:ascii="宋体" w:eastAsia="宋体" w:hAnsi="宋体"/>
        </w:rPr>
        <w:t>5</w:t>
      </w:r>
      <w:r>
        <w:rPr>
          <w:rFonts w:hint="eastAsia"/>
        </w:rPr>
        <w:t>年者；</w:t>
      </w:r>
    </w:p>
    <w:p w:rsidR="00410687" w:rsidRDefault="00701D84">
      <w:pPr>
        <w:spacing w:beforeLines="0" w:afterLines="0"/>
        <w:ind w:firstLine="600"/>
        <w:rPr>
          <w:rFonts w:ascii="宋体" w:eastAsia="宋体" w:hAnsi="宋体"/>
          <w:sz w:val="24"/>
          <w:szCs w:val="24"/>
        </w:rPr>
      </w:pPr>
      <w:r>
        <w:rPr>
          <w:rFonts w:ascii="宋体" w:eastAsia="宋体" w:hAnsi="宋体"/>
        </w:rPr>
        <w:t>2.</w:t>
      </w:r>
      <w:r>
        <w:rPr>
          <w:rFonts w:hint="eastAsia"/>
        </w:rPr>
        <w:t>以前年度税务师职业资格考试中因违纪违规受到禁考处理期限未满者。</w:t>
      </w:r>
    </w:p>
    <w:p w:rsidR="00410687" w:rsidRDefault="00701D84">
      <w:pPr>
        <w:spacing w:beforeLines="0" w:afterLines="0"/>
        <w:ind w:firstLine="600"/>
        <w:rPr>
          <w:rFonts w:ascii="宋体" w:eastAsia="宋体" w:hAnsi="宋体"/>
        </w:rPr>
      </w:pPr>
      <w:r>
        <w:rPr>
          <w:rFonts w:hint="eastAsia"/>
        </w:rPr>
        <w:t>二、报名时间</w:t>
      </w:r>
    </w:p>
    <w:p w:rsidR="00410687" w:rsidRDefault="00701D84">
      <w:pPr>
        <w:spacing w:beforeLines="0" w:afterLines="0"/>
        <w:ind w:firstLine="600"/>
        <w:rPr>
          <w:rFonts w:ascii="宋体" w:eastAsia="宋体" w:hAnsi="宋体"/>
          <w:sz w:val="24"/>
          <w:szCs w:val="24"/>
        </w:rPr>
      </w:pPr>
      <w:r>
        <w:rPr>
          <w:rFonts w:hint="eastAsia"/>
        </w:rPr>
        <w:t>（一）报名时间：</w:t>
      </w:r>
      <w:r>
        <w:rPr>
          <w:rFonts w:ascii="宋体" w:eastAsia="宋体" w:hAnsi="宋体"/>
        </w:rPr>
        <w:t>2021</w:t>
      </w:r>
      <w:r>
        <w:rPr>
          <w:rFonts w:hint="eastAsia"/>
        </w:rPr>
        <w:t>年</w:t>
      </w:r>
      <w:r>
        <w:rPr>
          <w:rFonts w:ascii="宋体" w:eastAsia="宋体" w:hAnsi="宋体"/>
        </w:rPr>
        <w:t>5</w:t>
      </w:r>
      <w:r>
        <w:rPr>
          <w:rFonts w:hint="eastAsia"/>
        </w:rPr>
        <w:t>月</w:t>
      </w:r>
      <w:r>
        <w:rPr>
          <w:rFonts w:ascii="宋体" w:eastAsia="宋体" w:hAnsi="宋体"/>
        </w:rPr>
        <w:t>10</w:t>
      </w:r>
      <w:r>
        <w:rPr>
          <w:rFonts w:hint="eastAsia"/>
        </w:rPr>
        <w:t>日</w:t>
      </w:r>
      <w:r>
        <w:rPr>
          <w:rFonts w:ascii="宋体" w:eastAsia="宋体" w:hAnsi="宋体"/>
        </w:rPr>
        <w:t>9:00</w:t>
      </w:r>
      <w:r>
        <w:rPr>
          <w:rFonts w:hint="eastAsia"/>
        </w:rPr>
        <w:t>至</w:t>
      </w:r>
      <w:r>
        <w:rPr>
          <w:rFonts w:ascii="宋体" w:eastAsia="宋体" w:hAnsi="宋体"/>
        </w:rPr>
        <w:t>7</w:t>
      </w:r>
      <w:r>
        <w:rPr>
          <w:rFonts w:hint="eastAsia"/>
        </w:rPr>
        <w:t>月</w:t>
      </w:r>
      <w:r>
        <w:rPr>
          <w:rFonts w:ascii="宋体" w:eastAsia="宋体" w:hAnsi="宋体"/>
        </w:rPr>
        <w:t>9</w:t>
      </w:r>
      <w:r>
        <w:rPr>
          <w:rFonts w:hint="eastAsia"/>
        </w:rPr>
        <w:t>日</w:t>
      </w:r>
      <w:r>
        <w:rPr>
          <w:rFonts w:ascii="宋体" w:eastAsia="宋体" w:hAnsi="宋体"/>
        </w:rPr>
        <w:t>24:00</w:t>
      </w:r>
      <w:r>
        <w:rPr>
          <w:rFonts w:hint="eastAsia"/>
        </w:rPr>
        <w:t>。</w:t>
      </w:r>
    </w:p>
    <w:p w:rsidR="00410687" w:rsidRDefault="00701D84">
      <w:pPr>
        <w:spacing w:beforeLines="0" w:afterLines="0"/>
        <w:ind w:firstLine="600"/>
        <w:rPr>
          <w:rFonts w:ascii="宋体" w:eastAsia="宋体" w:hAnsi="宋体"/>
          <w:sz w:val="24"/>
          <w:szCs w:val="24"/>
        </w:rPr>
      </w:pPr>
      <w:r>
        <w:rPr>
          <w:rFonts w:hint="eastAsia"/>
        </w:rPr>
        <w:t>（二）补报名时间：</w:t>
      </w:r>
      <w:r>
        <w:rPr>
          <w:rFonts w:ascii="宋体" w:eastAsia="宋体" w:hAnsi="宋体"/>
        </w:rPr>
        <w:t>2021</w:t>
      </w:r>
      <w:r>
        <w:rPr>
          <w:rFonts w:hint="eastAsia"/>
        </w:rPr>
        <w:t>年</w:t>
      </w:r>
      <w:r>
        <w:rPr>
          <w:rFonts w:ascii="宋体" w:eastAsia="宋体" w:hAnsi="宋体"/>
        </w:rPr>
        <w:t>7</w:t>
      </w:r>
      <w:r>
        <w:rPr>
          <w:rFonts w:hint="eastAsia"/>
        </w:rPr>
        <w:t>月</w:t>
      </w:r>
      <w:r>
        <w:rPr>
          <w:rFonts w:ascii="宋体" w:eastAsia="宋体" w:hAnsi="宋体"/>
        </w:rPr>
        <w:t>26</w:t>
      </w:r>
      <w:r>
        <w:rPr>
          <w:rFonts w:hint="eastAsia"/>
        </w:rPr>
        <w:t>日</w:t>
      </w:r>
      <w:r>
        <w:rPr>
          <w:rFonts w:ascii="宋体" w:eastAsia="宋体" w:hAnsi="宋体"/>
        </w:rPr>
        <w:t>9:00</w:t>
      </w:r>
      <w:r>
        <w:rPr>
          <w:rFonts w:hint="eastAsia"/>
        </w:rPr>
        <w:t>至</w:t>
      </w:r>
      <w:r>
        <w:rPr>
          <w:rFonts w:ascii="宋体" w:eastAsia="宋体" w:hAnsi="宋体"/>
        </w:rPr>
        <w:t>8</w:t>
      </w:r>
      <w:r>
        <w:rPr>
          <w:rFonts w:hint="eastAsia"/>
        </w:rPr>
        <w:t>月</w:t>
      </w:r>
      <w:r>
        <w:rPr>
          <w:rFonts w:ascii="宋体" w:eastAsia="宋体" w:hAnsi="宋体"/>
        </w:rPr>
        <w:t>6</w:t>
      </w:r>
      <w:r>
        <w:rPr>
          <w:rFonts w:hint="eastAsia"/>
        </w:rPr>
        <w:t>日</w:t>
      </w:r>
      <w:r>
        <w:rPr>
          <w:rFonts w:ascii="宋体" w:eastAsia="宋体" w:hAnsi="宋体"/>
        </w:rPr>
        <w:t>24:00</w:t>
      </w:r>
      <w:r>
        <w:rPr>
          <w:rFonts w:hint="eastAsia"/>
        </w:rPr>
        <w:t>。</w:t>
      </w:r>
    </w:p>
    <w:p w:rsidR="00410687" w:rsidRDefault="00701D84">
      <w:pPr>
        <w:spacing w:beforeLines="0" w:afterLines="0"/>
        <w:ind w:firstLine="600"/>
        <w:rPr>
          <w:rFonts w:ascii="宋体" w:eastAsia="宋体" w:hAnsi="宋体"/>
        </w:rPr>
      </w:pPr>
      <w:r>
        <w:rPr>
          <w:rFonts w:hint="eastAsia"/>
        </w:rPr>
        <w:t>三、报名程序</w:t>
      </w:r>
    </w:p>
    <w:p w:rsidR="00410687" w:rsidRDefault="00701D84">
      <w:pPr>
        <w:spacing w:beforeLines="0" w:afterLines="0"/>
        <w:ind w:firstLine="600"/>
        <w:rPr>
          <w:rFonts w:ascii="宋体" w:eastAsia="宋体" w:hAnsi="宋体"/>
          <w:sz w:val="24"/>
          <w:szCs w:val="24"/>
        </w:rPr>
      </w:pPr>
      <w:r>
        <w:rPr>
          <w:rFonts w:hint="eastAsia"/>
        </w:rPr>
        <w:t>参加税务师职业资格考试的报名人员，应当通过“全国税务师职业资格考试报名系统”（网址：</w:t>
      </w:r>
      <w:r>
        <w:rPr>
          <w:rFonts w:ascii="宋体" w:eastAsia="宋体" w:hAnsi="宋体"/>
        </w:rPr>
        <w:t>https://ksbm. ecctaa. cn</w:t>
      </w:r>
      <w:r>
        <w:rPr>
          <w:rFonts w:hint="eastAsia"/>
        </w:rPr>
        <w:t>，简称网报系统）进行报名，或者通过中国注册税务师协会官网（</w:t>
      </w:r>
      <w:r>
        <w:rPr>
          <w:rFonts w:ascii="宋体" w:eastAsia="宋体" w:hAnsi="宋体"/>
        </w:rPr>
        <w:t>www. cctaa. cn</w:t>
      </w:r>
      <w:r>
        <w:rPr>
          <w:rFonts w:hint="eastAsia"/>
        </w:rPr>
        <w:t>）的</w:t>
      </w:r>
      <w:r>
        <w:rPr>
          <w:rFonts w:ascii="宋体" w:eastAsia="宋体" w:hAnsi="宋体"/>
        </w:rPr>
        <w:t> </w:t>
      </w:r>
      <w:r>
        <w:rPr>
          <w:rFonts w:hint="eastAsia"/>
        </w:rPr>
        <w:t>“全国税务师职业资格考试报名系统”，或者通过中国注册税务师协会官方微信公众号的“考试服务”进行报名。</w:t>
      </w:r>
    </w:p>
    <w:p w:rsidR="00410687" w:rsidRDefault="00701D84">
      <w:pPr>
        <w:spacing w:beforeLines="0" w:afterLines="0"/>
        <w:ind w:firstLine="600"/>
        <w:rPr>
          <w:rFonts w:ascii="宋体" w:eastAsia="宋体" w:hAnsi="宋体"/>
          <w:sz w:val="24"/>
          <w:szCs w:val="24"/>
        </w:rPr>
      </w:pPr>
      <w:r>
        <w:rPr>
          <w:rFonts w:hint="eastAsia"/>
        </w:rPr>
        <w:t>（一）首次报名人员报名</w:t>
      </w:r>
    </w:p>
    <w:p w:rsidR="00410687" w:rsidRDefault="00701D84">
      <w:pPr>
        <w:spacing w:beforeLines="0" w:afterLines="0"/>
        <w:ind w:firstLine="600"/>
        <w:rPr>
          <w:rFonts w:ascii="宋体" w:eastAsia="宋体" w:hAnsi="宋体"/>
          <w:sz w:val="24"/>
          <w:szCs w:val="24"/>
        </w:rPr>
      </w:pPr>
      <w:r>
        <w:rPr>
          <w:rFonts w:hint="eastAsia"/>
        </w:rPr>
        <w:t>首次报名人员登录“网报系统”后，应首先完成实名注册，然后按报名指引如实填写报名信息，上传最近一年</w:t>
      </w:r>
      <w:r>
        <w:rPr>
          <w:rFonts w:ascii="宋体" w:eastAsia="宋体" w:hAnsi="宋体"/>
        </w:rPr>
        <w:t>1</w:t>
      </w:r>
      <w:r>
        <w:rPr>
          <w:rFonts w:hint="eastAsia"/>
        </w:rPr>
        <w:t>寸免冠白底证件照，选定报考科目并完成交费。有工作年限要求的考生应填写工作履历。</w:t>
      </w:r>
    </w:p>
    <w:p w:rsidR="00410687" w:rsidRDefault="00701D84">
      <w:pPr>
        <w:spacing w:beforeLines="0" w:afterLines="0"/>
        <w:ind w:firstLine="600"/>
        <w:rPr>
          <w:rFonts w:ascii="宋体" w:eastAsia="宋体" w:hAnsi="宋体"/>
          <w:sz w:val="24"/>
          <w:szCs w:val="24"/>
        </w:rPr>
      </w:pPr>
      <w:r>
        <w:rPr>
          <w:rFonts w:hint="eastAsia"/>
        </w:rPr>
        <w:t>报名前应准备好符合要求的最近一年</w:t>
      </w:r>
      <w:r>
        <w:rPr>
          <w:rFonts w:ascii="宋体" w:eastAsia="宋体" w:hAnsi="宋体"/>
        </w:rPr>
        <w:t>1</w:t>
      </w:r>
      <w:r>
        <w:rPr>
          <w:rFonts w:hint="eastAsia"/>
        </w:rPr>
        <w:t>寸免冠白底证件照片（照片文件格式为</w:t>
      </w:r>
      <w:r>
        <w:rPr>
          <w:rFonts w:ascii="宋体" w:eastAsia="宋体" w:hAnsi="宋体"/>
        </w:rPr>
        <w:t>JPG</w:t>
      </w:r>
      <w:r>
        <w:rPr>
          <w:rFonts w:hint="eastAsia"/>
        </w:rPr>
        <w:t>或</w:t>
      </w:r>
      <w:r>
        <w:rPr>
          <w:rFonts w:ascii="宋体" w:eastAsia="宋体" w:hAnsi="宋体"/>
        </w:rPr>
        <w:t>JPEG</w:t>
      </w:r>
      <w:r>
        <w:rPr>
          <w:rFonts w:hint="eastAsia"/>
        </w:rPr>
        <w:t>格式，白色背景，宽</w:t>
      </w:r>
      <w:r>
        <w:rPr>
          <w:rFonts w:ascii="宋体" w:eastAsia="宋体" w:hAnsi="宋体"/>
        </w:rPr>
        <w:t>295</w:t>
      </w:r>
      <w:r>
        <w:rPr>
          <w:rFonts w:hint="eastAsia"/>
        </w:rPr>
        <w:t>像素</w:t>
      </w:r>
      <w:r>
        <w:rPr>
          <w:rFonts w:ascii="宋体" w:eastAsia="宋体" w:hAnsi="宋体"/>
        </w:rPr>
        <w:t>,</w:t>
      </w:r>
      <w:r>
        <w:rPr>
          <w:rFonts w:hint="eastAsia"/>
        </w:rPr>
        <w:t>高</w:t>
      </w:r>
      <w:r>
        <w:rPr>
          <w:rFonts w:ascii="宋体" w:eastAsia="宋体" w:hAnsi="宋体"/>
        </w:rPr>
        <w:t>413</w:t>
      </w:r>
      <w:r>
        <w:rPr>
          <w:rFonts w:hint="eastAsia"/>
        </w:rPr>
        <w:t>像素，此照片将被用于准考证和税务师职业资格证书）。报名期结束后不得更换照片。</w:t>
      </w:r>
    </w:p>
    <w:p w:rsidR="00410687" w:rsidRDefault="00701D84">
      <w:pPr>
        <w:spacing w:beforeLines="0" w:afterLines="0"/>
        <w:ind w:firstLine="600"/>
        <w:rPr>
          <w:rFonts w:ascii="宋体" w:eastAsia="宋体" w:hAnsi="宋体"/>
          <w:sz w:val="24"/>
          <w:szCs w:val="24"/>
        </w:rPr>
      </w:pPr>
      <w:r>
        <w:rPr>
          <w:rFonts w:hint="eastAsia"/>
        </w:rPr>
        <w:t>（二）非首次报名人员报名</w:t>
      </w:r>
    </w:p>
    <w:p w:rsidR="00410687" w:rsidRDefault="00701D84">
      <w:pPr>
        <w:spacing w:beforeLines="0" w:afterLines="0"/>
        <w:ind w:firstLine="600"/>
        <w:rPr>
          <w:rFonts w:ascii="宋体" w:eastAsia="宋体" w:hAnsi="宋体"/>
          <w:sz w:val="24"/>
          <w:szCs w:val="24"/>
        </w:rPr>
      </w:pPr>
      <w:r>
        <w:rPr>
          <w:rFonts w:hint="eastAsia"/>
        </w:rPr>
        <w:t>非首次报名人员，登录“网报系统”，核对个人信息。进入“考生信息采集”页面，逐项按要求核对、填写</w:t>
      </w:r>
      <w:r>
        <w:rPr>
          <w:rFonts w:ascii="宋体" w:eastAsia="宋体" w:hAnsi="宋体"/>
        </w:rPr>
        <w:t>,</w:t>
      </w:r>
      <w:r>
        <w:rPr>
          <w:rFonts w:hint="eastAsia"/>
        </w:rPr>
        <w:t>如信息有变动的，应更正更新。选定报考科目并完成交费。</w:t>
      </w:r>
    </w:p>
    <w:p w:rsidR="00410687" w:rsidRDefault="00701D84">
      <w:pPr>
        <w:spacing w:beforeLines="0" w:afterLines="0"/>
        <w:ind w:firstLine="600"/>
        <w:rPr>
          <w:rFonts w:ascii="宋体" w:eastAsia="宋体" w:hAnsi="宋体"/>
          <w:sz w:val="24"/>
          <w:szCs w:val="24"/>
        </w:rPr>
      </w:pPr>
      <w:r>
        <w:rPr>
          <w:rFonts w:hint="eastAsia"/>
        </w:rPr>
        <w:lastRenderedPageBreak/>
        <w:t>（三）交费</w:t>
      </w:r>
    </w:p>
    <w:p w:rsidR="00410687" w:rsidRDefault="00701D84">
      <w:pPr>
        <w:spacing w:beforeLines="0" w:afterLines="0"/>
        <w:ind w:firstLine="600"/>
        <w:rPr>
          <w:rFonts w:ascii="宋体" w:eastAsia="宋体" w:hAnsi="宋体"/>
          <w:sz w:val="24"/>
          <w:szCs w:val="24"/>
        </w:rPr>
      </w:pPr>
      <w:r>
        <w:rPr>
          <w:rFonts w:ascii="宋体" w:eastAsia="宋体" w:hAnsi="宋体"/>
        </w:rPr>
        <w:t>1.</w:t>
      </w:r>
      <w:r>
        <w:rPr>
          <w:rFonts w:hint="eastAsia"/>
        </w:rPr>
        <w:t>考试费标准：每科人民币</w:t>
      </w:r>
      <w:r>
        <w:rPr>
          <w:rFonts w:ascii="宋体" w:eastAsia="宋体" w:hAnsi="宋体"/>
        </w:rPr>
        <w:t>93</w:t>
      </w:r>
      <w:r>
        <w:rPr>
          <w:rFonts w:hint="eastAsia"/>
        </w:rPr>
        <w:t>元。</w:t>
      </w:r>
    </w:p>
    <w:p w:rsidR="00410687" w:rsidRDefault="00701D84">
      <w:pPr>
        <w:spacing w:beforeLines="0" w:afterLines="0"/>
        <w:ind w:firstLine="600"/>
        <w:rPr>
          <w:rFonts w:ascii="宋体" w:eastAsia="宋体" w:hAnsi="宋体"/>
          <w:sz w:val="24"/>
          <w:szCs w:val="24"/>
        </w:rPr>
      </w:pPr>
      <w:r>
        <w:rPr>
          <w:rFonts w:ascii="宋体" w:eastAsia="宋体" w:hAnsi="宋体"/>
        </w:rPr>
        <w:t>2.</w:t>
      </w:r>
      <w:r>
        <w:rPr>
          <w:rFonts w:hint="eastAsia"/>
        </w:rPr>
        <w:t>支付方式：“网报系统”提供支付宝、微信两种支付方式。</w:t>
      </w:r>
    </w:p>
    <w:p w:rsidR="00410687" w:rsidRDefault="00701D84">
      <w:pPr>
        <w:spacing w:beforeLines="0" w:afterLines="0"/>
        <w:ind w:firstLine="600"/>
        <w:rPr>
          <w:rFonts w:ascii="宋体" w:eastAsia="宋体" w:hAnsi="宋体"/>
          <w:sz w:val="24"/>
          <w:szCs w:val="24"/>
        </w:rPr>
      </w:pPr>
      <w:r>
        <w:rPr>
          <w:rFonts w:ascii="宋体" w:eastAsia="宋体" w:hAnsi="宋体"/>
        </w:rPr>
        <w:t>3.</w:t>
      </w:r>
      <w:r>
        <w:rPr>
          <w:rFonts w:hint="eastAsia"/>
        </w:rPr>
        <w:t>支付时间：</w:t>
      </w:r>
      <w:r>
        <w:rPr>
          <w:rFonts w:ascii="宋体" w:eastAsia="宋体" w:hAnsi="宋体"/>
        </w:rPr>
        <w:t>2021</w:t>
      </w:r>
      <w:r>
        <w:rPr>
          <w:rFonts w:hint="eastAsia"/>
        </w:rPr>
        <w:t>年</w:t>
      </w:r>
      <w:r>
        <w:rPr>
          <w:rFonts w:ascii="宋体" w:eastAsia="宋体" w:hAnsi="宋体"/>
        </w:rPr>
        <w:t>5</w:t>
      </w:r>
      <w:r>
        <w:rPr>
          <w:rFonts w:hint="eastAsia"/>
        </w:rPr>
        <w:t>月</w:t>
      </w:r>
      <w:r>
        <w:rPr>
          <w:rFonts w:ascii="宋体" w:eastAsia="宋体" w:hAnsi="宋体"/>
        </w:rPr>
        <w:t>10</w:t>
      </w:r>
      <w:r>
        <w:rPr>
          <w:rFonts w:hint="eastAsia"/>
        </w:rPr>
        <w:t>日</w:t>
      </w:r>
      <w:r>
        <w:rPr>
          <w:rFonts w:ascii="宋体" w:eastAsia="宋体" w:hAnsi="宋体"/>
        </w:rPr>
        <w:t>9:00</w:t>
      </w:r>
      <w:r>
        <w:rPr>
          <w:rFonts w:hint="eastAsia"/>
        </w:rPr>
        <w:t>至</w:t>
      </w:r>
      <w:r>
        <w:rPr>
          <w:rFonts w:ascii="宋体" w:eastAsia="宋体" w:hAnsi="宋体"/>
        </w:rPr>
        <w:t>7</w:t>
      </w:r>
      <w:r>
        <w:rPr>
          <w:rFonts w:hint="eastAsia"/>
        </w:rPr>
        <w:t>月</w:t>
      </w:r>
      <w:r>
        <w:rPr>
          <w:rFonts w:ascii="宋体" w:eastAsia="宋体" w:hAnsi="宋体"/>
        </w:rPr>
        <w:t>11</w:t>
      </w:r>
      <w:r>
        <w:rPr>
          <w:rFonts w:hint="eastAsia"/>
        </w:rPr>
        <w:t>日</w:t>
      </w:r>
      <w:r>
        <w:rPr>
          <w:rFonts w:ascii="宋体" w:eastAsia="宋体" w:hAnsi="宋体"/>
        </w:rPr>
        <w:t>24:00</w:t>
      </w:r>
      <w:r>
        <w:rPr>
          <w:rFonts w:hint="eastAsia"/>
        </w:rPr>
        <w:t>；</w:t>
      </w:r>
      <w:r>
        <w:rPr>
          <w:rFonts w:ascii="宋体" w:eastAsia="宋体" w:hAnsi="宋体"/>
        </w:rPr>
        <w:t>2021</w:t>
      </w:r>
      <w:r>
        <w:rPr>
          <w:rFonts w:hint="eastAsia"/>
        </w:rPr>
        <w:t>年</w:t>
      </w:r>
      <w:r>
        <w:rPr>
          <w:rFonts w:ascii="宋体" w:eastAsia="宋体" w:hAnsi="宋体"/>
        </w:rPr>
        <w:t>7</w:t>
      </w:r>
      <w:r>
        <w:rPr>
          <w:rFonts w:hint="eastAsia"/>
        </w:rPr>
        <w:t>月</w:t>
      </w:r>
      <w:r>
        <w:rPr>
          <w:rFonts w:ascii="宋体" w:eastAsia="宋体" w:hAnsi="宋体"/>
        </w:rPr>
        <w:t>26</w:t>
      </w:r>
      <w:r>
        <w:rPr>
          <w:rFonts w:hint="eastAsia"/>
        </w:rPr>
        <w:t>日</w:t>
      </w:r>
      <w:r>
        <w:rPr>
          <w:rFonts w:ascii="宋体" w:eastAsia="宋体" w:hAnsi="宋体"/>
        </w:rPr>
        <w:t>9:00</w:t>
      </w:r>
      <w:r>
        <w:rPr>
          <w:rFonts w:hint="eastAsia"/>
        </w:rPr>
        <w:t>至</w:t>
      </w:r>
      <w:r>
        <w:rPr>
          <w:rFonts w:ascii="宋体" w:eastAsia="宋体" w:hAnsi="宋体"/>
        </w:rPr>
        <w:t>8</w:t>
      </w:r>
      <w:r>
        <w:rPr>
          <w:rFonts w:hint="eastAsia"/>
        </w:rPr>
        <w:t>月</w:t>
      </w:r>
      <w:r>
        <w:rPr>
          <w:rFonts w:ascii="宋体" w:eastAsia="宋体" w:hAnsi="宋体"/>
        </w:rPr>
        <w:t>8</w:t>
      </w:r>
      <w:r>
        <w:rPr>
          <w:rFonts w:hint="eastAsia"/>
        </w:rPr>
        <w:t>日</w:t>
      </w:r>
      <w:r>
        <w:rPr>
          <w:rFonts w:ascii="宋体" w:eastAsia="宋体" w:hAnsi="宋体"/>
        </w:rPr>
        <w:t>24:00</w:t>
      </w:r>
      <w:r>
        <w:rPr>
          <w:rFonts w:hint="eastAsia"/>
        </w:rPr>
        <w:t>。报名人员应于截止时间前完成交费。</w:t>
      </w:r>
    </w:p>
    <w:p w:rsidR="00410687" w:rsidRDefault="00701D84">
      <w:pPr>
        <w:spacing w:beforeLines="0" w:afterLines="0"/>
        <w:ind w:firstLine="600"/>
        <w:rPr>
          <w:rFonts w:ascii="宋体" w:eastAsia="宋体" w:hAnsi="宋体"/>
          <w:sz w:val="24"/>
          <w:szCs w:val="24"/>
        </w:rPr>
      </w:pPr>
      <w:r>
        <w:rPr>
          <w:rFonts w:ascii="宋体" w:eastAsia="宋体" w:hAnsi="宋体"/>
        </w:rPr>
        <w:t>4.</w:t>
      </w:r>
      <w:r>
        <w:rPr>
          <w:rFonts w:hint="eastAsia"/>
        </w:rPr>
        <w:t>考试费发票：报名人员应正确填写开票信息，支付成功后，可自行下载电子发票。</w:t>
      </w:r>
    </w:p>
    <w:p w:rsidR="00410687" w:rsidRDefault="00701D84">
      <w:pPr>
        <w:spacing w:beforeLines="0" w:afterLines="0"/>
        <w:ind w:firstLine="600"/>
        <w:rPr>
          <w:rFonts w:ascii="宋体" w:eastAsia="宋体" w:hAnsi="宋体"/>
          <w:sz w:val="24"/>
          <w:szCs w:val="24"/>
        </w:rPr>
      </w:pPr>
      <w:r>
        <w:rPr>
          <w:rFonts w:hint="eastAsia"/>
        </w:rPr>
        <w:t>（四）报名完成</w:t>
      </w:r>
    </w:p>
    <w:p w:rsidR="00410687" w:rsidRDefault="00701D84">
      <w:pPr>
        <w:spacing w:beforeLines="0" w:afterLines="0"/>
        <w:ind w:firstLine="600"/>
        <w:rPr>
          <w:rFonts w:ascii="宋体" w:eastAsia="宋体" w:hAnsi="宋体"/>
          <w:sz w:val="24"/>
          <w:szCs w:val="24"/>
        </w:rPr>
      </w:pPr>
      <w:r>
        <w:rPr>
          <w:rFonts w:ascii="宋体" w:eastAsia="宋体" w:hAnsi="宋体"/>
        </w:rPr>
        <w:t>1.</w:t>
      </w:r>
      <w:r>
        <w:rPr>
          <w:rFonts w:hint="eastAsia"/>
        </w:rPr>
        <w:t>报名完成后，报名人员可在“网报系统”查询个人报名状态及报名信息表。</w:t>
      </w:r>
    </w:p>
    <w:p w:rsidR="00410687" w:rsidRDefault="00701D84">
      <w:pPr>
        <w:spacing w:beforeLines="0" w:afterLines="0"/>
        <w:ind w:firstLine="600"/>
        <w:rPr>
          <w:rFonts w:ascii="宋体" w:eastAsia="宋体" w:hAnsi="宋体"/>
          <w:sz w:val="24"/>
          <w:szCs w:val="24"/>
        </w:rPr>
      </w:pPr>
      <w:r>
        <w:rPr>
          <w:rFonts w:ascii="宋体" w:eastAsia="宋体" w:hAnsi="宋体"/>
        </w:rPr>
        <w:t>2.</w:t>
      </w:r>
      <w:r>
        <w:rPr>
          <w:rFonts w:hint="eastAsia"/>
        </w:rPr>
        <w:t>报名完成后，报名期内，如有必要，报名人员可修改个人信息，也可更改考试城市、增加或调换报考科目，过期不再受理。</w:t>
      </w:r>
    </w:p>
    <w:p w:rsidR="00410687" w:rsidRDefault="00701D84">
      <w:pPr>
        <w:spacing w:beforeLines="0" w:afterLines="0"/>
        <w:ind w:firstLine="600"/>
        <w:rPr>
          <w:rFonts w:ascii="宋体" w:eastAsia="宋体" w:hAnsi="宋体"/>
          <w:sz w:val="24"/>
          <w:szCs w:val="24"/>
        </w:rPr>
      </w:pPr>
      <w:r>
        <w:rPr>
          <w:rFonts w:ascii="宋体" w:eastAsia="宋体" w:hAnsi="宋体"/>
        </w:rPr>
        <w:t>3.</w:t>
      </w:r>
      <w:r>
        <w:rPr>
          <w:rFonts w:hint="eastAsia"/>
        </w:rPr>
        <w:t>报名完成后，报考科目不能减，报名费不予退还。</w:t>
      </w:r>
    </w:p>
    <w:p w:rsidR="00410687" w:rsidRDefault="00701D84">
      <w:pPr>
        <w:spacing w:beforeLines="0" w:afterLines="0"/>
        <w:ind w:firstLine="600"/>
        <w:rPr>
          <w:rFonts w:ascii="宋体" w:eastAsia="宋体" w:hAnsi="宋体"/>
          <w:sz w:val="24"/>
          <w:szCs w:val="24"/>
        </w:rPr>
      </w:pPr>
      <w:r>
        <w:rPr>
          <w:rFonts w:hint="eastAsia"/>
        </w:rPr>
        <w:t>（五）特殊情况的处理方法</w:t>
      </w:r>
    </w:p>
    <w:p w:rsidR="00410687" w:rsidRDefault="00701D84">
      <w:pPr>
        <w:spacing w:beforeLines="0" w:afterLines="0"/>
        <w:ind w:firstLine="600"/>
        <w:rPr>
          <w:rFonts w:ascii="宋体" w:eastAsia="宋体" w:hAnsi="宋体"/>
          <w:sz w:val="24"/>
          <w:szCs w:val="24"/>
        </w:rPr>
      </w:pPr>
      <w:r>
        <w:rPr>
          <w:rFonts w:ascii="宋体" w:eastAsia="宋体" w:hAnsi="宋体"/>
        </w:rPr>
        <w:t>1.</w:t>
      </w:r>
      <w:r>
        <w:rPr>
          <w:rFonts w:hint="eastAsia"/>
        </w:rPr>
        <w:t>暂未取得经济学、法学、管理学学科门类学历（学位）的本科应届生，应在“是否在校生”处选择</w:t>
      </w:r>
      <w:r>
        <w:rPr>
          <w:rFonts w:ascii="宋体" w:eastAsia="宋体" w:hAnsi="宋体"/>
        </w:rPr>
        <w:t> </w:t>
      </w:r>
      <w:r>
        <w:rPr>
          <w:rFonts w:hint="eastAsia"/>
        </w:rPr>
        <w:t>“是”，并填写相关信息。</w:t>
      </w:r>
    </w:p>
    <w:p w:rsidR="00410687" w:rsidRDefault="00701D84">
      <w:pPr>
        <w:spacing w:beforeLines="0" w:afterLines="0"/>
        <w:ind w:firstLine="600"/>
        <w:rPr>
          <w:rFonts w:ascii="宋体" w:eastAsia="宋体" w:hAnsi="宋体"/>
          <w:sz w:val="24"/>
          <w:szCs w:val="24"/>
        </w:rPr>
      </w:pPr>
      <w:r>
        <w:rPr>
          <w:rFonts w:ascii="宋体" w:eastAsia="宋体" w:hAnsi="宋体"/>
        </w:rPr>
        <w:t>2.</w:t>
      </w:r>
      <w:r>
        <w:rPr>
          <w:rFonts w:hint="eastAsia"/>
        </w:rPr>
        <w:t>持国外学历证书的报名人员，学历证书编号栏应填写国家教育部留学服务中心学历认证书编号。</w:t>
      </w:r>
    </w:p>
    <w:p w:rsidR="00410687" w:rsidRDefault="00701D84">
      <w:pPr>
        <w:spacing w:beforeLines="0" w:afterLines="0"/>
        <w:ind w:firstLine="600"/>
        <w:rPr>
          <w:rFonts w:ascii="宋体" w:eastAsia="宋体" w:hAnsi="宋体"/>
          <w:sz w:val="24"/>
          <w:szCs w:val="24"/>
        </w:rPr>
      </w:pPr>
      <w:r>
        <w:rPr>
          <w:rFonts w:ascii="宋体" w:eastAsia="宋体" w:hAnsi="宋体"/>
        </w:rPr>
        <w:t>3</w:t>
      </w:r>
      <w:r>
        <w:rPr>
          <w:rFonts w:hint="eastAsia"/>
        </w:rPr>
        <w:t>．学历证书遗失、损毁的报名人员，报名前应上教育部“学信网”查询自己的学历信息。学信网查询不到的，应向学信网或相关受理机构申请学历认证报告。</w:t>
      </w:r>
    </w:p>
    <w:p w:rsidR="00410687" w:rsidRDefault="00701D84">
      <w:pPr>
        <w:spacing w:beforeLines="0" w:afterLines="0"/>
        <w:ind w:firstLine="600"/>
        <w:rPr>
          <w:rFonts w:ascii="宋体" w:eastAsia="宋体" w:hAnsi="宋体"/>
          <w:sz w:val="24"/>
          <w:szCs w:val="24"/>
        </w:rPr>
      </w:pPr>
      <w:r>
        <w:rPr>
          <w:rFonts w:ascii="宋体" w:eastAsia="宋体" w:hAnsi="宋体"/>
        </w:rPr>
        <w:t>4.</w:t>
      </w:r>
      <w:r>
        <w:rPr>
          <w:rFonts w:hint="eastAsia"/>
        </w:rPr>
        <w:t>先工作后入学的成人、自考等相关专业大专应届毕业生，暂未取得学历证且符合工作年限的报名人员应填写工作履历。</w:t>
      </w:r>
    </w:p>
    <w:p w:rsidR="00410687" w:rsidRDefault="00701D84">
      <w:pPr>
        <w:spacing w:beforeLines="0" w:afterLines="0"/>
        <w:ind w:firstLine="600"/>
        <w:rPr>
          <w:rFonts w:ascii="宋体" w:eastAsia="宋体" w:hAnsi="宋体"/>
        </w:rPr>
      </w:pPr>
      <w:r>
        <w:rPr>
          <w:rFonts w:hint="eastAsia"/>
        </w:rPr>
        <w:t>四、免试申请</w:t>
      </w:r>
    </w:p>
    <w:p w:rsidR="00410687" w:rsidRDefault="00701D84">
      <w:pPr>
        <w:spacing w:beforeLines="0" w:afterLines="0"/>
        <w:ind w:firstLine="600"/>
        <w:rPr>
          <w:rFonts w:ascii="宋体" w:eastAsia="宋体" w:hAnsi="宋体"/>
          <w:sz w:val="24"/>
          <w:szCs w:val="24"/>
        </w:rPr>
      </w:pPr>
      <w:r>
        <w:rPr>
          <w:rFonts w:hint="eastAsia"/>
        </w:rPr>
        <w:t>（一）申请条件</w:t>
      </w:r>
    </w:p>
    <w:p w:rsidR="00410687" w:rsidRDefault="00701D84">
      <w:pPr>
        <w:spacing w:beforeLines="0" w:afterLines="0"/>
        <w:ind w:firstLine="600"/>
        <w:rPr>
          <w:rFonts w:ascii="宋体" w:eastAsia="宋体" w:hAnsi="宋体"/>
          <w:sz w:val="24"/>
          <w:szCs w:val="24"/>
        </w:rPr>
      </w:pPr>
      <w:r>
        <w:rPr>
          <w:rFonts w:hint="eastAsia"/>
        </w:rPr>
        <w:lastRenderedPageBreak/>
        <w:t>符合报名条件，并具备下列条件之一者，可申请免试相应科目：</w:t>
      </w:r>
    </w:p>
    <w:p w:rsidR="00410687" w:rsidRDefault="00701D84">
      <w:pPr>
        <w:spacing w:beforeLines="0" w:afterLines="0"/>
        <w:ind w:firstLine="600"/>
        <w:rPr>
          <w:rFonts w:ascii="宋体" w:eastAsia="宋体" w:hAnsi="宋体"/>
          <w:sz w:val="24"/>
          <w:szCs w:val="24"/>
        </w:rPr>
      </w:pPr>
      <w:r>
        <w:rPr>
          <w:rFonts w:ascii="宋体" w:eastAsia="宋体" w:hAnsi="宋体"/>
        </w:rPr>
        <w:t>1.</w:t>
      </w:r>
      <w:r>
        <w:rPr>
          <w:rFonts w:hint="eastAsia"/>
        </w:rPr>
        <w:t>已评聘经济、审计等高级专业技术职务，从事涉税工作满两年的，可申请免试《财务与会计》科目。</w:t>
      </w:r>
    </w:p>
    <w:p w:rsidR="00410687" w:rsidRDefault="00701D84">
      <w:pPr>
        <w:spacing w:beforeLines="0" w:afterLines="0"/>
        <w:ind w:firstLine="600"/>
        <w:rPr>
          <w:rFonts w:ascii="宋体" w:eastAsia="宋体" w:hAnsi="宋体"/>
          <w:sz w:val="24"/>
          <w:szCs w:val="24"/>
        </w:rPr>
      </w:pPr>
      <w:r>
        <w:rPr>
          <w:rFonts w:ascii="宋体" w:eastAsia="宋体" w:hAnsi="宋体"/>
        </w:rPr>
        <w:t>2.</w:t>
      </w:r>
      <w:r>
        <w:rPr>
          <w:rFonts w:hint="eastAsia"/>
        </w:rPr>
        <w:t>已评聘法律高级专业技术职务，从事涉税工作满两年的，可申请免试《涉税服务相关法律》科目。</w:t>
      </w:r>
    </w:p>
    <w:p w:rsidR="00410687" w:rsidRDefault="00701D84">
      <w:pPr>
        <w:spacing w:beforeLines="0" w:afterLines="0"/>
        <w:ind w:firstLine="600"/>
        <w:rPr>
          <w:rFonts w:ascii="宋体" w:eastAsia="宋体" w:hAnsi="宋体"/>
          <w:sz w:val="24"/>
          <w:szCs w:val="24"/>
        </w:rPr>
      </w:pPr>
      <w:r>
        <w:rPr>
          <w:rFonts w:hint="eastAsia"/>
        </w:rPr>
        <w:t>免试人员应在连续四个考试年度内通过应试科目的考试。</w:t>
      </w:r>
    </w:p>
    <w:p w:rsidR="00410687" w:rsidRDefault="00701D84">
      <w:pPr>
        <w:spacing w:beforeLines="0" w:afterLines="0"/>
        <w:ind w:firstLine="600"/>
        <w:rPr>
          <w:rFonts w:ascii="宋体" w:eastAsia="宋体" w:hAnsi="宋体"/>
          <w:sz w:val="24"/>
          <w:szCs w:val="24"/>
        </w:rPr>
      </w:pPr>
      <w:r>
        <w:rPr>
          <w:rFonts w:hint="eastAsia"/>
        </w:rPr>
        <w:t>（二）申请时间</w:t>
      </w:r>
    </w:p>
    <w:p w:rsidR="00410687" w:rsidRDefault="00701D84">
      <w:pPr>
        <w:spacing w:beforeLines="0" w:afterLines="0"/>
        <w:ind w:firstLine="600"/>
        <w:rPr>
          <w:rFonts w:ascii="宋体" w:eastAsia="宋体" w:hAnsi="宋体"/>
          <w:sz w:val="24"/>
          <w:szCs w:val="24"/>
        </w:rPr>
      </w:pPr>
      <w:r>
        <w:rPr>
          <w:rFonts w:hint="eastAsia"/>
        </w:rPr>
        <w:t>报名期：</w:t>
      </w:r>
      <w:r>
        <w:rPr>
          <w:rFonts w:ascii="宋体" w:eastAsia="宋体" w:hAnsi="宋体"/>
        </w:rPr>
        <w:t>2021</w:t>
      </w:r>
      <w:r>
        <w:rPr>
          <w:rFonts w:hint="eastAsia"/>
        </w:rPr>
        <w:t>年</w:t>
      </w:r>
      <w:r>
        <w:rPr>
          <w:rFonts w:ascii="宋体" w:eastAsia="宋体" w:hAnsi="宋体"/>
        </w:rPr>
        <w:t>5</w:t>
      </w:r>
      <w:r>
        <w:rPr>
          <w:rFonts w:hint="eastAsia"/>
        </w:rPr>
        <w:t>月</w:t>
      </w:r>
      <w:r>
        <w:rPr>
          <w:rFonts w:ascii="宋体" w:eastAsia="宋体" w:hAnsi="宋体"/>
        </w:rPr>
        <w:t>10</w:t>
      </w:r>
      <w:r>
        <w:rPr>
          <w:rFonts w:hint="eastAsia"/>
        </w:rPr>
        <w:t>日</w:t>
      </w:r>
      <w:r>
        <w:rPr>
          <w:rFonts w:ascii="宋体" w:eastAsia="宋体" w:hAnsi="宋体"/>
        </w:rPr>
        <w:t>9:00</w:t>
      </w:r>
      <w:r>
        <w:rPr>
          <w:rFonts w:hint="eastAsia"/>
        </w:rPr>
        <w:t>至</w:t>
      </w:r>
      <w:r>
        <w:rPr>
          <w:rFonts w:ascii="宋体" w:eastAsia="宋体" w:hAnsi="宋体"/>
        </w:rPr>
        <w:t>6</w:t>
      </w:r>
      <w:r>
        <w:rPr>
          <w:rFonts w:hint="eastAsia"/>
        </w:rPr>
        <w:t>月</w:t>
      </w:r>
      <w:r>
        <w:rPr>
          <w:rFonts w:ascii="宋体" w:eastAsia="宋体" w:hAnsi="宋体"/>
        </w:rPr>
        <w:t>28</w:t>
      </w:r>
      <w:r>
        <w:rPr>
          <w:rFonts w:hint="eastAsia"/>
        </w:rPr>
        <w:t>日</w:t>
      </w:r>
      <w:r>
        <w:rPr>
          <w:rFonts w:ascii="宋体" w:eastAsia="宋体" w:hAnsi="宋体"/>
        </w:rPr>
        <w:t>18:00</w:t>
      </w:r>
      <w:r>
        <w:rPr>
          <w:rFonts w:hint="eastAsia"/>
        </w:rPr>
        <w:t>。</w:t>
      </w:r>
    </w:p>
    <w:p w:rsidR="00410687" w:rsidRDefault="00701D84">
      <w:pPr>
        <w:spacing w:beforeLines="0" w:afterLines="0"/>
        <w:ind w:firstLine="600"/>
        <w:rPr>
          <w:rFonts w:ascii="宋体" w:eastAsia="宋体" w:hAnsi="宋体"/>
          <w:sz w:val="24"/>
          <w:szCs w:val="24"/>
        </w:rPr>
      </w:pPr>
      <w:r>
        <w:rPr>
          <w:rFonts w:hint="eastAsia"/>
        </w:rPr>
        <w:t>补报名期：</w:t>
      </w:r>
      <w:r>
        <w:rPr>
          <w:rFonts w:ascii="宋体" w:eastAsia="宋体" w:hAnsi="宋体"/>
        </w:rPr>
        <w:t>2021</w:t>
      </w:r>
      <w:r>
        <w:rPr>
          <w:rFonts w:hint="eastAsia"/>
        </w:rPr>
        <w:t>年</w:t>
      </w:r>
      <w:r>
        <w:rPr>
          <w:rFonts w:ascii="宋体" w:eastAsia="宋体" w:hAnsi="宋体"/>
        </w:rPr>
        <w:t>7</w:t>
      </w:r>
      <w:r>
        <w:rPr>
          <w:rFonts w:hint="eastAsia"/>
        </w:rPr>
        <w:t>月</w:t>
      </w:r>
      <w:r>
        <w:rPr>
          <w:rFonts w:ascii="宋体" w:eastAsia="宋体" w:hAnsi="宋体"/>
        </w:rPr>
        <w:t>26</w:t>
      </w:r>
      <w:r>
        <w:rPr>
          <w:rFonts w:hint="eastAsia"/>
        </w:rPr>
        <w:t>日</w:t>
      </w:r>
      <w:r>
        <w:rPr>
          <w:rFonts w:ascii="宋体" w:eastAsia="宋体" w:hAnsi="宋体"/>
        </w:rPr>
        <w:t>9:00</w:t>
      </w:r>
      <w:r>
        <w:rPr>
          <w:rFonts w:hint="eastAsia"/>
        </w:rPr>
        <w:t>至</w:t>
      </w:r>
      <w:r>
        <w:rPr>
          <w:rFonts w:ascii="宋体" w:eastAsia="宋体" w:hAnsi="宋体"/>
        </w:rPr>
        <w:t>8</w:t>
      </w:r>
      <w:r>
        <w:rPr>
          <w:rFonts w:hint="eastAsia"/>
        </w:rPr>
        <w:t>月</w:t>
      </w:r>
      <w:r>
        <w:rPr>
          <w:rFonts w:ascii="宋体" w:eastAsia="宋体" w:hAnsi="宋体"/>
        </w:rPr>
        <w:t>1</w:t>
      </w:r>
      <w:r>
        <w:rPr>
          <w:rFonts w:hint="eastAsia"/>
        </w:rPr>
        <w:t>日</w:t>
      </w:r>
      <w:r>
        <w:rPr>
          <w:rFonts w:ascii="宋体" w:eastAsia="宋体" w:hAnsi="宋体"/>
        </w:rPr>
        <w:t>18:00</w:t>
      </w:r>
      <w:r>
        <w:rPr>
          <w:rFonts w:hint="eastAsia"/>
        </w:rPr>
        <w:t>。</w:t>
      </w:r>
    </w:p>
    <w:p w:rsidR="00410687" w:rsidRDefault="00701D84">
      <w:pPr>
        <w:spacing w:beforeLines="0" w:afterLines="0"/>
        <w:ind w:firstLine="600"/>
        <w:rPr>
          <w:rFonts w:ascii="宋体" w:eastAsia="宋体" w:hAnsi="宋体"/>
          <w:sz w:val="24"/>
          <w:szCs w:val="24"/>
        </w:rPr>
      </w:pPr>
      <w:r>
        <w:rPr>
          <w:rFonts w:hint="eastAsia"/>
        </w:rPr>
        <w:t>（三）申请程序</w:t>
      </w:r>
    </w:p>
    <w:p w:rsidR="00410687" w:rsidRDefault="00701D84">
      <w:pPr>
        <w:spacing w:beforeLines="0" w:afterLines="0"/>
        <w:ind w:firstLine="600"/>
        <w:rPr>
          <w:rFonts w:ascii="宋体" w:eastAsia="宋体" w:hAnsi="宋体"/>
          <w:sz w:val="24"/>
          <w:szCs w:val="24"/>
        </w:rPr>
      </w:pPr>
      <w:r>
        <w:rPr>
          <w:rFonts w:hint="eastAsia"/>
        </w:rPr>
        <w:t>（</w:t>
      </w:r>
      <w:r>
        <w:rPr>
          <w:rFonts w:ascii="宋体" w:eastAsia="宋体" w:hAnsi="宋体"/>
        </w:rPr>
        <w:t>1</w:t>
      </w:r>
      <w:r>
        <w:rPr>
          <w:rFonts w:hint="eastAsia"/>
        </w:rPr>
        <w:t>）首次申请</w:t>
      </w:r>
      <w:r>
        <w:rPr>
          <w:rFonts w:ascii="宋体" w:eastAsia="宋体" w:hAnsi="宋体"/>
        </w:rPr>
        <w:t>,</w:t>
      </w:r>
      <w:r>
        <w:rPr>
          <w:rFonts w:hint="eastAsia"/>
        </w:rPr>
        <w:t>登录“网报系统”，进入“免试申请”页面，填写个人信息，并上传符合要求的高级专业技术职称证书信息页电子图片。</w:t>
      </w:r>
    </w:p>
    <w:p w:rsidR="00410687" w:rsidRDefault="00701D84">
      <w:pPr>
        <w:spacing w:beforeLines="0" w:afterLines="0"/>
        <w:ind w:firstLine="600"/>
        <w:rPr>
          <w:rFonts w:ascii="宋体" w:eastAsia="宋体" w:hAnsi="宋体"/>
          <w:sz w:val="24"/>
          <w:szCs w:val="24"/>
        </w:rPr>
      </w:pPr>
      <w:r>
        <w:rPr>
          <w:rFonts w:hint="eastAsia"/>
        </w:rPr>
        <w:t>（</w:t>
      </w:r>
      <w:r>
        <w:rPr>
          <w:rFonts w:ascii="宋体" w:eastAsia="宋体" w:hAnsi="宋体"/>
        </w:rPr>
        <w:t>2</w:t>
      </w:r>
      <w:r>
        <w:rPr>
          <w:rFonts w:hint="eastAsia"/>
        </w:rPr>
        <w:t>）已申请并经审核通过的，继续有效。</w:t>
      </w:r>
    </w:p>
    <w:p w:rsidR="00410687" w:rsidRDefault="00701D84">
      <w:pPr>
        <w:spacing w:beforeLines="0" w:afterLines="0"/>
        <w:ind w:firstLine="600"/>
        <w:rPr>
          <w:rFonts w:ascii="宋体" w:eastAsia="宋体" w:hAnsi="宋体"/>
          <w:sz w:val="24"/>
          <w:szCs w:val="24"/>
        </w:rPr>
      </w:pPr>
      <w:r>
        <w:rPr>
          <w:rFonts w:hint="eastAsia"/>
        </w:rPr>
        <w:t>全国税务师职业资格评价与考试委员会办公室负责审核。审核时间约</w:t>
      </w:r>
      <w:r>
        <w:rPr>
          <w:rFonts w:ascii="宋体" w:eastAsia="宋体" w:hAnsi="宋体"/>
        </w:rPr>
        <w:t>5</w:t>
      </w:r>
      <w:r>
        <w:rPr>
          <w:rFonts w:hint="eastAsia"/>
        </w:rPr>
        <w:t>个工作日。</w:t>
      </w:r>
    </w:p>
    <w:p w:rsidR="00410687" w:rsidRDefault="00701D84">
      <w:pPr>
        <w:spacing w:beforeLines="0" w:afterLines="0"/>
        <w:ind w:firstLine="600"/>
        <w:rPr>
          <w:rFonts w:ascii="宋体" w:eastAsia="宋体" w:hAnsi="宋体"/>
        </w:rPr>
      </w:pPr>
      <w:r>
        <w:rPr>
          <w:rFonts w:hint="eastAsia"/>
        </w:rPr>
        <w:t>五、考试科目、考试大纲和考试用书</w:t>
      </w:r>
    </w:p>
    <w:p w:rsidR="00410687" w:rsidRDefault="00701D84">
      <w:pPr>
        <w:spacing w:beforeLines="0" w:afterLines="0"/>
        <w:ind w:firstLine="600"/>
        <w:rPr>
          <w:rFonts w:ascii="宋体" w:eastAsia="宋体" w:hAnsi="宋体"/>
          <w:sz w:val="24"/>
          <w:szCs w:val="24"/>
        </w:rPr>
      </w:pPr>
      <w:r>
        <w:rPr>
          <w:rFonts w:hint="eastAsia"/>
        </w:rPr>
        <w:t>（一）考试科目</w:t>
      </w:r>
    </w:p>
    <w:p w:rsidR="00410687" w:rsidRDefault="00701D84">
      <w:pPr>
        <w:spacing w:beforeLines="0" w:afterLines="0"/>
        <w:ind w:firstLine="600"/>
        <w:rPr>
          <w:rFonts w:ascii="宋体" w:eastAsia="宋体" w:hAnsi="宋体"/>
          <w:sz w:val="24"/>
          <w:szCs w:val="24"/>
        </w:rPr>
      </w:pPr>
      <w:r>
        <w:rPr>
          <w:rFonts w:hint="eastAsia"/>
        </w:rPr>
        <w:t>《税法（一）》、《税法（二）》、《涉税服务相关法律》、《财务与会计》、《涉税服务实务》。</w:t>
      </w:r>
    </w:p>
    <w:p w:rsidR="00410687" w:rsidRDefault="00701D84">
      <w:pPr>
        <w:spacing w:beforeLines="0" w:afterLines="0"/>
        <w:ind w:firstLine="600"/>
        <w:rPr>
          <w:rFonts w:ascii="宋体" w:eastAsia="宋体" w:hAnsi="宋体"/>
          <w:sz w:val="24"/>
          <w:szCs w:val="24"/>
        </w:rPr>
      </w:pPr>
      <w:r>
        <w:rPr>
          <w:rFonts w:hint="eastAsia"/>
        </w:rPr>
        <w:t>（二）考试大纲</w:t>
      </w:r>
    </w:p>
    <w:p w:rsidR="00410687" w:rsidRDefault="00701D84">
      <w:pPr>
        <w:spacing w:beforeLines="0" w:afterLines="0"/>
        <w:ind w:firstLine="600"/>
        <w:rPr>
          <w:rFonts w:ascii="宋体" w:eastAsia="宋体" w:hAnsi="宋体"/>
          <w:sz w:val="24"/>
          <w:szCs w:val="24"/>
        </w:rPr>
      </w:pPr>
      <w:r>
        <w:rPr>
          <w:rFonts w:hint="eastAsia"/>
        </w:rPr>
        <w:t>《</w:t>
      </w:r>
      <w:r>
        <w:rPr>
          <w:rFonts w:ascii="宋体" w:eastAsia="宋体" w:hAnsi="宋体"/>
        </w:rPr>
        <w:t>2021</w:t>
      </w:r>
      <w:r>
        <w:rPr>
          <w:rFonts w:hint="eastAsia"/>
        </w:rPr>
        <w:t>年度全国税务师职业资格考试大纲》（详见附件一）经人力资源社会保障部、国家税务总局审定，由中国注册税务师协会公布。</w:t>
      </w:r>
    </w:p>
    <w:p w:rsidR="00410687" w:rsidRDefault="00701D84">
      <w:pPr>
        <w:spacing w:beforeLines="0" w:afterLines="0"/>
        <w:ind w:firstLine="600"/>
        <w:rPr>
          <w:rFonts w:ascii="宋体" w:eastAsia="宋体" w:hAnsi="宋体"/>
          <w:sz w:val="24"/>
          <w:szCs w:val="24"/>
        </w:rPr>
      </w:pPr>
      <w:r>
        <w:rPr>
          <w:rFonts w:hint="eastAsia"/>
        </w:rPr>
        <w:t>（三）考试用书</w:t>
      </w:r>
    </w:p>
    <w:p w:rsidR="00410687" w:rsidRDefault="00701D84">
      <w:pPr>
        <w:spacing w:beforeLines="0" w:afterLines="0"/>
        <w:ind w:firstLine="600"/>
        <w:rPr>
          <w:rFonts w:ascii="宋体" w:eastAsia="宋体" w:hAnsi="宋体"/>
          <w:sz w:val="24"/>
          <w:szCs w:val="24"/>
        </w:rPr>
      </w:pPr>
      <w:r>
        <w:rPr>
          <w:rFonts w:hint="eastAsia"/>
        </w:rPr>
        <w:t>根据《</w:t>
      </w:r>
      <w:r>
        <w:rPr>
          <w:rFonts w:ascii="宋体" w:eastAsia="宋体" w:hAnsi="宋体"/>
        </w:rPr>
        <w:t>2021</w:t>
      </w:r>
      <w:r>
        <w:rPr>
          <w:rFonts w:hint="eastAsia"/>
        </w:rPr>
        <w:t>年度全国税务师职业资格考试大纲》，全国税务</w:t>
      </w:r>
      <w:r>
        <w:rPr>
          <w:rFonts w:hint="eastAsia"/>
        </w:rPr>
        <w:lastRenderedPageBreak/>
        <w:t>师职业资格考试用书由全国税务师职业资格评价与考试专家委员会编写，由中国税务出版社出版，预计</w:t>
      </w:r>
      <w:r>
        <w:rPr>
          <w:rFonts w:ascii="宋体" w:eastAsia="宋体" w:hAnsi="宋体"/>
        </w:rPr>
        <w:t>5</w:t>
      </w:r>
      <w:r>
        <w:rPr>
          <w:rFonts w:hint="eastAsia"/>
        </w:rPr>
        <w:t>月下旬公开发行。</w:t>
      </w:r>
    </w:p>
    <w:p w:rsidR="00410687" w:rsidRDefault="00701D84">
      <w:pPr>
        <w:spacing w:beforeLines="0" w:afterLines="0"/>
        <w:ind w:firstLine="600"/>
        <w:rPr>
          <w:rFonts w:ascii="宋体" w:eastAsia="宋体" w:hAnsi="宋体"/>
          <w:sz w:val="24"/>
          <w:szCs w:val="24"/>
        </w:rPr>
      </w:pPr>
      <w:r>
        <w:rPr>
          <w:rFonts w:hint="eastAsia"/>
        </w:rPr>
        <w:t>考生可通过中国税务出版社微店、各地新华书店、京东自营店、当当自营店等正规渠道购买正版教材。</w:t>
      </w:r>
    </w:p>
    <w:p w:rsidR="00410687" w:rsidRDefault="00701D84">
      <w:pPr>
        <w:spacing w:beforeLines="0" w:afterLines="0"/>
        <w:ind w:firstLine="600"/>
        <w:rPr>
          <w:rFonts w:ascii="宋体" w:eastAsia="宋体" w:hAnsi="宋体"/>
        </w:rPr>
      </w:pPr>
      <w:r>
        <w:rPr>
          <w:rFonts w:hint="eastAsia"/>
        </w:rPr>
        <w:t>六、考试方式、考试时间、考试城市</w:t>
      </w:r>
    </w:p>
    <w:p w:rsidR="00410687" w:rsidRDefault="00701D84">
      <w:pPr>
        <w:spacing w:beforeLines="0" w:afterLines="0"/>
        <w:ind w:firstLine="600"/>
        <w:rPr>
          <w:rFonts w:ascii="宋体" w:eastAsia="宋体" w:hAnsi="宋体"/>
          <w:sz w:val="24"/>
          <w:szCs w:val="24"/>
        </w:rPr>
      </w:pPr>
      <w:r>
        <w:rPr>
          <w:rFonts w:hint="eastAsia"/>
        </w:rPr>
        <w:t>（一）考试方式</w:t>
      </w:r>
    </w:p>
    <w:p w:rsidR="00410687" w:rsidRDefault="00701D84">
      <w:pPr>
        <w:spacing w:beforeLines="0" w:afterLines="0"/>
        <w:ind w:firstLine="600"/>
        <w:rPr>
          <w:rFonts w:ascii="宋体" w:eastAsia="宋体" w:hAnsi="宋体"/>
          <w:sz w:val="24"/>
          <w:szCs w:val="24"/>
        </w:rPr>
      </w:pPr>
      <w:r>
        <w:rPr>
          <w:rFonts w:hint="eastAsia"/>
        </w:rPr>
        <w:t>考试采用闭卷计算机化考试方式，即在计算机终端获取试题、作答并提交答题结果。</w:t>
      </w:r>
    </w:p>
    <w:p w:rsidR="00410687" w:rsidRDefault="00701D84">
      <w:pPr>
        <w:spacing w:beforeLines="0" w:afterLines="0"/>
        <w:ind w:firstLine="600"/>
        <w:rPr>
          <w:rFonts w:ascii="宋体" w:eastAsia="宋体" w:hAnsi="宋体"/>
          <w:sz w:val="24"/>
          <w:szCs w:val="24"/>
        </w:rPr>
      </w:pPr>
      <w:r>
        <w:rPr>
          <w:rFonts w:hint="eastAsia"/>
        </w:rPr>
        <w:t>考试系统支持</w:t>
      </w:r>
      <w:r>
        <w:rPr>
          <w:rFonts w:ascii="宋体" w:eastAsia="宋体" w:hAnsi="宋体"/>
        </w:rPr>
        <w:t>5</w:t>
      </w:r>
      <w:r>
        <w:rPr>
          <w:rFonts w:hint="eastAsia"/>
        </w:rPr>
        <w:t>种输入法，即微软拼音输入法、谷歌拼音输入法、搜狗拼音输入法、极品五笔输入法、万能五笔输入法。不提供手写板等辅助输入设备与软件。</w:t>
      </w:r>
    </w:p>
    <w:p w:rsidR="00410687" w:rsidRDefault="00701D84">
      <w:pPr>
        <w:spacing w:beforeLines="0" w:afterLines="0"/>
        <w:ind w:firstLine="600"/>
        <w:rPr>
          <w:rFonts w:ascii="宋体" w:eastAsia="宋体" w:hAnsi="宋体"/>
          <w:sz w:val="24"/>
          <w:szCs w:val="24"/>
        </w:rPr>
      </w:pPr>
      <w:r>
        <w:rPr>
          <w:rFonts w:hint="eastAsia"/>
        </w:rPr>
        <w:t>（二）考试时间</w:t>
      </w:r>
    </w:p>
    <w:p w:rsidR="00410687" w:rsidRDefault="00701D84">
      <w:pPr>
        <w:spacing w:beforeLines="0" w:afterLines="0"/>
        <w:ind w:firstLine="600"/>
        <w:rPr>
          <w:rFonts w:ascii="宋体" w:eastAsia="宋体" w:hAnsi="宋体"/>
          <w:sz w:val="24"/>
          <w:szCs w:val="24"/>
        </w:rPr>
      </w:pPr>
      <w:r>
        <w:rPr>
          <w:rFonts w:ascii="宋体" w:eastAsia="宋体" w:hAnsi="宋体"/>
        </w:rPr>
        <w:t>2021</w:t>
      </w:r>
      <w:r>
        <w:rPr>
          <w:rFonts w:hint="eastAsia"/>
        </w:rPr>
        <w:t>年</w:t>
      </w:r>
      <w:r>
        <w:rPr>
          <w:rFonts w:ascii="宋体" w:eastAsia="宋体" w:hAnsi="宋体"/>
        </w:rPr>
        <w:t>11</w:t>
      </w:r>
      <w:r>
        <w:rPr>
          <w:rFonts w:hint="eastAsia"/>
        </w:rPr>
        <w:t>月</w:t>
      </w:r>
      <w:r>
        <w:rPr>
          <w:rFonts w:ascii="宋体" w:eastAsia="宋体" w:hAnsi="宋体"/>
        </w:rPr>
        <w:t>13</w:t>
      </w:r>
      <w:r>
        <w:rPr>
          <w:rFonts w:hint="eastAsia"/>
        </w:rPr>
        <w:t>日：</w:t>
      </w:r>
    </w:p>
    <w:p w:rsidR="00410687" w:rsidRDefault="00701D84">
      <w:pPr>
        <w:spacing w:beforeLines="0" w:afterLines="0"/>
        <w:ind w:firstLine="600"/>
        <w:rPr>
          <w:rFonts w:ascii="宋体" w:eastAsia="宋体" w:hAnsi="宋体"/>
          <w:sz w:val="24"/>
          <w:szCs w:val="24"/>
        </w:rPr>
      </w:pPr>
      <w:r>
        <w:rPr>
          <w:rFonts w:ascii="宋体" w:eastAsia="宋体" w:hAnsi="宋体"/>
        </w:rPr>
        <w:t> 9</w:t>
      </w:r>
      <w:r>
        <w:rPr>
          <w:rFonts w:hint="eastAsia"/>
        </w:rPr>
        <w:t>：</w:t>
      </w:r>
      <w:r>
        <w:rPr>
          <w:rFonts w:ascii="宋体" w:eastAsia="宋体" w:hAnsi="宋体"/>
        </w:rPr>
        <w:t>00</w:t>
      </w:r>
      <w:r>
        <w:rPr>
          <w:rFonts w:hint="eastAsia"/>
        </w:rPr>
        <w:t>—</w:t>
      </w:r>
      <w:r>
        <w:rPr>
          <w:rFonts w:ascii="宋体" w:eastAsia="宋体" w:hAnsi="宋体"/>
        </w:rPr>
        <w:t>11</w:t>
      </w:r>
      <w:r>
        <w:rPr>
          <w:rFonts w:hint="eastAsia"/>
        </w:rPr>
        <w:t>：</w:t>
      </w:r>
      <w:r>
        <w:rPr>
          <w:rFonts w:ascii="宋体" w:eastAsia="宋体" w:hAnsi="宋体"/>
        </w:rPr>
        <w:t>30</w:t>
      </w:r>
      <w:r>
        <w:rPr>
          <w:rFonts w:hint="eastAsia"/>
        </w:rPr>
        <w:t>税法（一）</w:t>
      </w:r>
    </w:p>
    <w:p w:rsidR="00410687" w:rsidRDefault="00701D84">
      <w:pPr>
        <w:spacing w:beforeLines="0" w:afterLines="0"/>
        <w:ind w:firstLine="600"/>
        <w:rPr>
          <w:rFonts w:ascii="宋体" w:eastAsia="宋体" w:hAnsi="宋体"/>
          <w:sz w:val="24"/>
          <w:szCs w:val="24"/>
        </w:rPr>
      </w:pPr>
      <w:r>
        <w:rPr>
          <w:rFonts w:ascii="宋体" w:eastAsia="宋体" w:hAnsi="宋体"/>
        </w:rPr>
        <w:t> 13</w:t>
      </w:r>
      <w:r>
        <w:rPr>
          <w:rFonts w:hint="eastAsia"/>
        </w:rPr>
        <w:t>：</w:t>
      </w:r>
      <w:r>
        <w:rPr>
          <w:rFonts w:ascii="宋体" w:eastAsia="宋体" w:hAnsi="宋体"/>
        </w:rPr>
        <w:t>00</w:t>
      </w:r>
      <w:r>
        <w:rPr>
          <w:rFonts w:hint="eastAsia"/>
        </w:rPr>
        <w:t>—</w:t>
      </w:r>
      <w:r>
        <w:rPr>
          <w:rFonts w:ascii="宋体" w:eastAsia="宋体" w:hAnsi="宋体"/>
        </w:rPr>
        <w:t>15</w:t>
      </w:r>
      <w:r>
        <w:rPr>
          <w:rFonts w:hint="eastAsia"/>
        </w:rPr>
        <w:t>：</w:t>
      </w:r>
      <w:r>
        <w:rPr>
          <w:rFonts w:ascii="宋体" w:eastAsia="宋体" w:hAnsi="宋体"/>
        </w:rPr>
        <w:t>30  </w:t>
      </w:r>
      <w:r>
        <w:rPr>
          <w:rFonts w:hint="eastAsia"/>
        </w:rPr>
        <w:t>税法（二）</w:t>
      </w:r>
    </w:p>
    <w:p w:rsidR="00410687" w:rsidRDefault="00701D84">
      <w:pPr>
        <w:spacing w:beforeLines="0" w:afterLines="0"/>
        <w:ind w:firstLine="600"/>
        <w:rPr>
          <w:rFonts w:ascii="宋体" w:eastAsia="宋体" w:hAnsi="宋体"/>
          <w:sz w:val="24"/>
          <w:szCs w:val="24"/>
        </w:rPr>
      </w:pPr>
      <w:r>
        <w:rPr>
          <w:rFonts w:ascii="宋体" w:eastAsia="宋体" w:hAnsi="宋体"/>
        </w:rPr>
        <w:t> 16</w:t>
      </w:r>
      <w:r>
        <w:rPr>
          <w:rFonts w:hint="eastAsia"/>
        </w:rPr>
        <w:t>：</w:t>
      </w:r>
      <w:r>
        <w:rPr>
          <w:rFonts w:ascii="宋体" w:eastAsia="宋体" w:hAnsi="宋体"/>
        </w:rPr>
        <w:t>30</w:t>
      </w:r>
      <w:r>
        <w:rPr>
          <w:rFonts w:hint="eastAsia"/>
        </w:rPr>
        <w:t>—</w:t>
      </w:r>
      <w:r>
        <w:rPr>
          <w:rFonts w:ascii="宋体" w:eastAsia="宋体" w:hAnsi="宋体"/>
        </w:rPr>
        <w:t>19</w:t>
      </w:r>
      <w:r>
        <w:rPr>
          <w:rFonts w:hint="eastAsia"/>
        </w:rPr>
        <w:t>：</w:t>
      </w:r>
      <w:r>
        <w:rPr>
          <w:rFonts w:ascii="宋体" w:eastAsia="宋体" w:hAnsi="宋体"/>
        </w:rPr>
        <w:t>00  </w:t>
      </w:r>
      <w:r>
        <w:rPr>
          <w:rFonts w:hint="eastAsia"/>
        </w:rPr>
        <w:t>涉税服务相关法律</w:t>
      </w:r>
    </w:p>
    <w:p w:rsidR="00410687" w:rsidRDefault="00701D84">
      <w:pPr>
        <w:spacing w:beforeLines="0" w:afterLines="0"/>
        <w:ind w:firstLine="600"/>
        <w:rPr>
          <w:rFonts w:ascii="宋体" w:eastAsia="宋体" w:hAnsi="宋体"/>
          <w:sz w:val="24"/>
          <w:szCs w:val="24"/>
        </w:rPr>
      </w:pPr>
      <w:r>
        <w:rPr>
          <w:rFonts w:ascii="宋体" w:eastAsia="宋体" w:hAnsi="宋体"/>
        </w:rPr>
        <w:t>2021</w:t>
      </w:r>
      <w:r>
        <w:rPr>
          <w:rFonts w:hint="eastAsia"/>
        </w:rPr>
        <w:t>年</w:t>
      </w:r>
      <w:r>
        <w:rPr>
          <w:rFonts w:ascii="宋体" w:eastAsia="宋体" w:hAnsi="宋体"/>
        </w:rPr>
        <w:t>11</w:t>
      </w:r>
      <w:r>
        <w:rPr>
          <w:rFonts w:hint="eastAsia"/>
        </w:rPr>
        <w:t>月</w:t>
      </w:r>
      <w:r>
        <w:rPr>
          <w:rFonts w:ascii="宋体" w:eastAsia="宋体" w:hAnsi="宋体"/>
        </w:rPr>
        <w:t>14</w:t>
      </w:r>
      <w:r>
        <w:rPr>
          <w:rFonts w:hint="eastAsia"/>
        </w:rPr>
        <w:t>日：</w:t>
      </w:r>
    </w:p>
    <w:p w:rsidR="00410687" w:rsidRDefault="00701D84">
      <w:pPr>
        <w:spacing w:beforeLines="0" w:afterLines="0"/>
        <w:ind w:firstLineChars="300" w:firstLine="900"/>
        <w:rPr>
          <w:rFonts w:ascii="宋体" w:eastAsia="宋体" w:hAnsi="宋体"/>
          <w:sz w:val="24"/>
          <w:szCs w:val="24"/>
        </w:rPr>
      </w:pPr>
      <w:r>
        <w:rPr>
          <w:rFonts w:ascii="宋体" w:eastAsia="宋体" w:hAnsi="宋体"/>
        </w:rPr>
        <w:t>9</w:t>
      </w:r>
      <w:r>
        <w:rPr>
          <w:rFonts w:hint="eastAsia"/>
        </w:rPr>
        <w:t>：</w:t>
      </w:r>
      <w:r>
        <w:rPr>
          <w:rFonts w:ascii="宋体" w:eastAsia="宋体" w:hAnsi="宋体"/>
        </w:rPr>
        <w:t>00</w:t>
      </w:r>
      <w:r>
        <w:rPr>
          <w:rFonts w:hint="eastAsia"/>
        </w:rPr>
        <w:t>—</w:t>
      </w:r>
      <w:r>
        <w:rPr>
          <w:rFonts w:ascii="宋体" w:eastAsia="宋体" w:hAnsi="宋体"/>
        </w:rPr>
        <w:t>11</w:t>
      </w:r>
      <w:r>
        <w:rPr>
          <w:rFonts w:hint="eastAsia"/>
        </w:rPr>
        <w:t>：</w:t>
      </w:r>
      <w:r>
        <w:rPr>
          <w:rFonts w:ascii="宋体" w:eastAsia="宋体" w:hAnsi="宋体"/>
        </w:rPr>
        <w:t>30</w:t>
      </w:r>
      <w:r>
        <w:rPr>
          <w:rFonts w:hint="eastAsia"/>
        </w:rPr>
        <w:t>财务与会计</w:t>
      </w:r>
    </w:p>
    <w:p w:rsidR="00410687" w:rsidRDefault="00701D84">
      <w:pPr>
        <w:spacing w:beforeLines="0" w:afterLines="0"/>
        <w:ind w:firstLineChars="300" w:firstLine="900"/>
        <w:rPr>
          <w:rFonts w:ascii="宋体" w:eastAsia="宋体" w:hAnsi="宋体"/>
          <w:sz w:val="24"/>
          <w:szCs w:val="24"/>
        </w:rPr>
      </w:pPr>
      <w:r>
        <w:rPr>
          <w:rFonts w:ascii="宋体" w:eastAsia="宋体" w:hAnsi="宋体"/>
        </w:rPr>
        <w:t>14</w:t>
      </w:r>
      <w:r>
        <w:rPr>
          <w:rFonts w:hint="eastAsia"/>
        </w:rPr>
        <w:t>：</w:t>
      </w:r>
      <w:r>
        <w:rPr>
          <w:rFonts w:ascii="宋体" w:eastAsia="宋体" w:hAnsi="宋体"/>
        </w:rPr>
        <w:t>00</w:t>
      </w:r>
      <w:r>
        <w:rPr>
          <w:rFonts w:hint="eastAsia"/>
        </w:rPr>
        <w:t>—</w:t>
      </w:r>
      <w:r>
        <w:rPr>
          <w:rFonts w:ascii="宋体" w:eastAsia="宋体" w:hAnsi="宋体"/>
        </w:rPr>
        <w:t>16</w:t>
      </w:r>
      <w:r>
        <w:rPr>
          <w:rFonts w:hint="eastAsia"/>
        </w:rPr>
        <w:t>：</w:t>
      </w:r>
      <w:r>
        <w:rPr>
          <w:rFonts w:ascii="宋体" w:eastAsia="宋体" w:hAnsi="宋体"/>
        </w:rPr>
        <w:t>30  </w:t>
      </w:r>
      <w:r>
        <w:rPr>
          <w:rFonts w:hint="eastAsia"/>
        </w:rPr>
        <w:t>涉税服务实务</w:t>
      </w:r>
    </w:p>
    <w:p w:rsidR="00410687" w:rsidRDefault="00701D84">
      <w:pPr>
        <w:spacing w:beforeLines="0" w:afterLines="0"/>
        <w:ind w:firstLine="600"/>
        <w:rPr>
          <w:rFonts w:ascii="宋体" w:eastAsia="宋体" w:hAnsi="宋体"/>
          <w:sz w:val="24"/>
          <w:szCs w:val="24"/>
        </w:rPr>
      </w:pPr>
      <w:r>
        <w:rPr>
          <w:rFonts w:hint="eastAsia"/>
        </w:rPr>
        <w:t>（三）考试城市</w:t>
      </w:r>
    </w:p>
    <w:p w:rsidR="00410687" w:rsidRDefault="00701D84">
      <w:pPr>
        <w:spacing w:beforeLines="0" w:afterLines="0"/>
        <w:ind w:firstLine="600"/>
        <w:rPr>
          <w:rFonts w:ascii="宋体" w:eastAsia="宋体" w:hAnsi="宋体"/>
          <w:sz w:val="24"/>
          <w:szCs w:val="24"/>
        </w:rPr>
      </w:pPr>
      <w:r>
        <w:rPr>
          <w:rFonts w:ascii="宋体" w:eastAsia="宋体" w:hAnsi="宋体"/>
        </w:rPr>
        <w:t>2021</w:t>
      </w:r>
      <w:r>
        <w:rPr>
          <w:rFonts w:hint="eastAsia"/>
        </w:rPr>
        <w:t>年全国共设考点城市</w:t>
      </w:r>
      <w:r>
        <w:rPr>
          <w:rFonts w:ascii="宋体" w:eastAsia="宋体" w:hAnsi="宋体"/>
        </w:rPr>
        <w:t>181</w:t>
      </w:r>
      <w:r>
        <w:rPr>
          <w:rFonts w:hint="eastAsia"/>
        </w:rPr>
        <w:t>个，其中新增安徽省淮北市、江西景德镇等地级城市考点</w:t>
      </w:r>
      <w:r>
        <w:rPr>
          <w:rFonts w:ascii="宋体" w:eastAsia="宋体" w:hAnsi="宋体"/>
        </w:rPr>
        <w:t>9</w:t>
      </w:r>
      <w:r>
        <w:rPr>
          <w:rFonts w:hint="eastAsia"/>
        </w:rPr>
        <w:t>个，具体考点城市信息详见附件二，或在“网报系统”中查询。</w:t>
      </w:r>
    </w:p>
    <w:p w:rsidR="00410687" w:rsidRDefault="00701D84">
      <w:pPr>
        <w:spacing w:beforeLines="0" w:afterLines="0"/>
        <w:ind w:firstLine="600"/>
        <w:rPr>
          <w:rFonts w:ascii="宋体" w:eastAsia="宋体" w:hAnsi="宋体"/>
        </w:rPr>
      </w:pPr>
      <w:r>
        <w:rPr>
          <w:rFonts w:hint="eastAsia"/>
        </w:rPr>
        <w:t>七、准考证、考试成绩、资格证书</w:t>
      </w:r>
    </w:p>
    <w:p w:rsidR="00410687" w:rsidRDefault="00701D84">
      <w:pPr>
        <w:spacing w:beforeLines="0" w:afterLines="0"/>
        <w:ind w:firstLine="600"/>
        <w:rPr>
          <w:rFonts w:ascii="宋体" w:eastAsia="宋体" w:hAnsi="宋体"/>
          <w:sz w:val="24"/>
          <w:szCs w:val="24"/>
        </w:rPr>
      </w:pPr>
      <w:r>
        <w:rPr>
          <w:rFonts w:hint="eastAsia"/>
        </w:rPr>
        <w:t>（一）准考证打印</w:t>
      </w:r>
    </w:p>
    <w:p w:rsidR="00410687" w:rsidRDefault="00701D84">
      <w:pPr>
        <w:spacing w:beforeLines="0" w:afterLines="0"/>
        <w:ind w:firstLine="600"/>
        <w:rPr>
          <w:rFonts w:ascii="宋体" w:eastAsia="宋体" w:hAnsi="宋体"/>
          <w:sz w:val="24"/>
          <w:szCs w:val="24"/>
        </w:rPr>
      </w:pPr>
      <w:r>
        <w:rPr>
          <w:rFonts w:hint="eastAsia"/>
        </w:rPr>
        <w:t>考试报名人员应于</w:t>
      </w:r>
      <w:r>
        <w:rPr>
          <w:rFonts w:ascii="宋体" w:eastAsia="宋体" w:hAnsi="宋体"/>
        </w:rPr>
        <w:t>2021</w:t>
      </w:r>
      <w:r>
        <w:rPr>
          <w:rFonts w:hint="eastAsia"/>
        </w:rPr>
        <w:t>年</w:t>
      </w:r>
      <w:r>
        <w:rPr>
          <w:rFonts w:ascii="宋体" w:eastAsia="宋体" w:hAnsi="宋体"/>
        </w:rPr>
        <w:t>11</w:t>
      </w:r>
      <w:r>
        <w:rPr>
          <w:rFonts w:hint="eastAsia"/>
        </w:rPr>
        <w:t>月</w:t>
      </w:r>
      <w:r>
        <w:rPr>
          <w:rFonts w:ascii="宋体" w:eastAsia="宋体" w:hAnsi="宋体"/>
        </w:rPr>
        <w:t>8</w:t>
      </w:r>
      <w:r>
        <w:rPr>
          <w:rFonts w:hint="eastAsia"/>
        </w:rPr>
        <w:t>日</w:t>
      </w:r>
      <w:r>
        <w:rPr>
          <w:rFonts w:ascii="宋体" w:eastAsia="宋体" w:hAnsi="宋体"/>
        </w:rPr>
        <w:t>9:00</w:t>
      </w:r>
      <w:r>
        <w:rPr>
          <w:rFonts w:hint="eastAsia"/>
        </w:rPr>
        <w:t>至</w:t>
      </w:r>
      <w:r>
        <w:rPr>
          <w:rFonts w:ascii="宋体" w:eastAsia="宋体" w:hAnsi="宋体"/>
        </w:rPr>
        <w:t>11</w:t>
      </w:r>
      <w:r>
        <w:rPr>
          <w:rFonts w:hint="eastAsia"/>
        </w:rPr>
        <w:t>月</w:t>
      </w:r>
      <w:r>
        <w:rPr>
          <w:rFonts w:ascii="宋体" w:eastAsia="宋体" w:hAnsi="宋体"/>
        </w:rPr>
        <w:t>14</w:t>
      </w:r>
      <w:r>
        <w:rPr>
          <w:rFonts w:hint="eastAsia"/>
        </w:rPr>
        <w:t>日</w:t>
      </w:r>
      <w:r>
        <w:rPr>
          <w:rFonts w:ascii="宋体" w:eastAsia="宋体" w:hAnsi="宋体"/>
        </w:rPr>
        <w:t>15:00</w:t>
      </w:r>
      <w:r>
        <w:rPr>
          <w:rFonts w:hint="eastAsia"/>
        </w:rPr>
        <w:t>期间，登录“网报系统”打印准考证。</w:t>
      </w:r>
    </w:p>
    <w:p w:rsidR="00410687" w:rsidRDefault="00701D84">
      <w:pPr>
        <w:spacing w:beforeLines="0" w:afterLines="0"/>
        <w:ind w:firstLine="600"/>
        <w:rPr>
          <w:rFonts w:ascii="宋体" w:eastAsia="宋体" w:hAnsi="宋体"/>
          <w:sz w:val="24"/>
          <w:szCs w:val="24"/>
        </w:rPr>
      </w:pPr>
      <w:r>
        <w:rPr>
          <w:rFonts w:hint="eastAsia"/>
        </w:rPr>
        <w:lastRenderedPageBreak/>
        <w:t>注：考试中不认可电子准考证、电子身份证。</w:t>
      </w:r>
    </w:p>
    <w:p w:rsidR="00410687" w:rsidRDefault="00701D84">
      <w:pPr>
        <w:spacing w:beforeLines="0" w:afterLines="0"/>
        <w:ind w:firstLine="600"/>
        <w:rPr>
          <w:rFonts w:ascii="宋体" w:eastAsia="宋体" w:hAnsi="宋体"/>
          <w:sz w:val="24"/>
          <w:szCs w:val="24"/>
        </w:rPr>
      </w:pPr>
      <w:r>
        <w:rPr>
          <w:rFonts w:hint="eastAsia"/>
        </w:rPr>
        <w:t>（二）考试成绩认定</w:t>
      </w:r>
    </w:p>
    <w:p w:rsidR="00410687" w:rsidRDefault="00701D84">
      <w:pPr>
        <w:spacing w:beforeLines="0" w:afterLines="0"/>
        <w:ind w:firstLine="600"/>
        <w:rPr>
          <w:rFonts w:ascii="宋体" w:eastAsia="宋体" w:hAnsi="宋体"/>
          <w:sz w:val="24"/>
          <w:szCs w:val="24"/>
        </w:rPr>
      </w:pPr>
      <w:r>
        <w:rPr>
          <w:rFonts w:ascii="宋体" w:eastAsia="宋体" w:hAnsi="宋体"/>
        </w:rPr>
        <w:t>1.</w:t>
      </w:r>
      <w:r>
        <w:rPr>
          <w:rFonts w:hint="eastAsia"/>
        </w:rPr>
        <w:t>考试成绩合格标准经全国税务师职业资格评价与考试委员会认定，报国家税务总局、人力资源社会保障部审定，由中国注册税务师协会发布。</w:t>
      </w:r>
    </w:p>
    <w:p w:rsidR="00410687" w:rsidRDefault="00701D84">
      <w:pPr>
        <w:spacing w:beforeLines="0" w:afterLines="0"/>
        <w:ind w:firstLine="600"/>
        <w:rPr>
          <w:rFonts w:ascii="宋体" w:eastAsia="宋体" w:hAnsi="宋体"/>
          <w:sz w:val="24"/>
          <w:szCs w:val="24"/>
        </w:rPr>
      </w:pPr>
      <w:r>
        <w:rPr>
          <w:rFonts w:ascii="宋体" w:eastAsia="宋体" w:hAnsi="宋体"/>
        </w:rPr>
        <w:t>2.</w:t>
      </w:r>
      <w:r>
        <w:rPr>
          <w:rFonts w:hint="eastAsia"/>
        </w:rPr>
        <w:t>考试成绩实行</w:t>
      </w:r>
      <w:r>
        <w:rPr>
          <w:rFonts w:ascii="宋体" w:eastAsia="宋体" w:hAnsi="宋体"/>
        </w:rPr>
        <w:t>5</w:t>
      </w:r>
      <w:r>
        <w:rPr>
          <w:rFonts w:hint="eastAsia"/>
        </w:rPr>
        <w:t>年为一个周期的滚动管理办法。考生须在连续</w:t>
      </w:r>
      <w:r>
        <w:rPr>
          <w:rFonts w:ascii="宋体" w:eastAsia="宋体" w:hAnsi="宋体"/>
        </w:rPr>
        <w:t>5</w:t>
      </w:r>
      <w:r>
        <w:rPr>
          <w:rFonts w:hint="eastAsia"/>
        </w:rPr>
        <w:t>个考试年度内通过全部应试科目的考试；免试人员须在连续</w:t>
      </w:r>
      <w:r>
        <w:rPr>
          <w:rFonts w:ascii="宋体" w:eastAsia="宋体" w:hAnsi="宋体"/>
        </w:rPr>
        <w:t>4</w:t>
      </w:r>
      <w:r>
        <w:rPr>
          <w:rFonts w:hint="eastAsia"/>
        </w:rPr>
        <w:t>个考试年度内通过应试科目的考试。</w:t>
      </w:r>
    </w:p>
    <w:p w:rsidR="00410687" w:rsidRDefault="00701D84">
      <w:pPr>
        <w:spacing w:beforeLines="0" w:afterLines="0"/>
        <w:ind w:firstLine="600"/>
        <w:rPr>
          <w:rFonts w:ascii="宋体" w:eastAsia="宋体" w:hAnsi="宋体"/>
          <w:sz w:val="24"/>
          <w:szCs w:val="24"/>
        </w:rPr>
      </w:pPr>
      <w:r>
        <w:rPr>
          <w:rFonts w:ascii="宋体" w:eastAsia="宋体" w:hAnsi="宋体"/>
        </w:rPr>
        <w:t>3.</w:t>
      </w:r>
      <w:r>
        <w:rPr>
          <w:rFonts w:hint="eastAsia"/>
        </w:rPr>
        <w:t>考试结束后约</w:t>
      </w:r>
      <w:r>
        <w:rPr>
          <w:rFonts w:ascii="宋体" w:eastAsia="宋体" w:hAnsi="宋体"/>
        </w:rPr>
        <w:t>30</w:t>
      </w:r>
      <w:r>
        <w:rPr>
          <w:rFonts w:hint="eastAsia"/>
        </w:rPr>
        <w:t>个工作日，中国注册税务师协会发布考试成绩查询公告，考生登录“网报系统”可查询考试成绩，打印成绩单。考试成绩合格标准另行公告。</w:t>
      </w:r>
    </w:p>
    <w:p w:rsidR="00410687" w:rsidRDefault="00701D84">
      <w:pPr>
        <w:spacing w:beforeLines="0" w:afterLines="0"/>
        <w:ind w:firstLine="600"/>
        <w:rPr>
          <w:rFonts w:ascii="宋体" w:eastAsia="宋体" w:hAnsi="宋体"/>
          <w:sz w:val="24"/>
          <w:szCs w:val="24"/>
        </w:rPr>
      </w:pPr>
      <w:r>
        <w:rPr>
          <w:rFonts w:ascii="宋体" w:eastAsia="宋体" w:hAnsi="宋体"/>
        </w:rPr>
        <w:t>4.</w:t>
      </w:r>
      <w:r>
        <w:rPr>
          <w:rFonts w:hint="eastAsia"/>
        </w:rPr>
        <w:t>根据有关文件，凡报名</w:t>
      </w:r>
      <w:r>
        <w:rPr>
          <w:rFonts w:ascii="宋体" w:eastAsia="宋体" w:hAnsi="宋体"/>
        </w:rPr>
        <w:t>2020</w:t>
      </w:r>
      <w:r>
        <w:rPr>
          <w:rFonts w:hint="eastAsia"/>
        </w:rPr>
        <w:t>年度税务师职业资格考试的考生，成绩管理周期延长一年。</w:t>
      </w:r>
    </w:p>
    <w:p w:rsidR="00410687" w:rsidRDefault="00701D84">
      <w:pPr>
        <w:spacing w:beforeLines="0" w:afterLines="0"/>
        <w:ind w:firstLine="600"/>
        <w:rPr>
          <w:rFonts w:ascii="宋体" w:eastAsia="宋体" w:hAnsi="宋体"/>
          <w:sz w:val="24"/>
          <w:szCs w:val="24"/>
        </w:rPr>
      </w:pPr>
      <w:r>
        <w:rPr>
          <w:rFonts w:hint="eastAsia"/>
        </w:rPr>
        <w:t>（三）资格证书申领</w:t>
      </w:r>
    </w:p>
    <w:p w:rsidR="00410687" w:rsidRDefault="00701D84">
      <w:pPr>
        <w:spacing w:beforeLines="0" w:afterLines="0"/>
        <w:ind w:firstLine="600"/>
        <w:rPr>
          <w:rFonts w:ascii="宋体" w:eastAsia="宋体" w:hAnsi="宋体"/>
          <w:sz w:val="24"/>
          <w:szCs w:val="24"/>
        </w:rPr>
      </w:pPr>
      <w:r>
        <w:rPr>
          <w:rFonts w:ascii="宋体" w:eastAsia="宋体" w:hAnsi="宋体"/>
        </w:rPr>
        <w:t>1.</w:t>
      </w:r>
      <w:r>
        <w:rPr>
          <w:rFonts w:hint="eastAsia"/>
        </w:rPr>
        <w:t>中国注册税务师协会发布资格证书申领公告，凡已全科考试成绩合格（含免试）的考生应在规定时间内登录“网报系统”，按要求完成证书申领程序。</w:t>
      </w:r>
    </w:p>
    <w:p w:rsidR="00410687" w:rsidRDefault="00701D84">
      <w:pPr>
        <w:spacing w:beforeLines="0" w:afterLines="0"/>
        <w:ind w:firstLine="600"/>
        <w:rPr>
          <w:rFonts w:ascii="宋体" w:eastAsia="宋体" w:hAnsi="宋体"/>
          <w:sz w:val="24"/>
          <w:szCs w:val="24"/>
        </w:rPr>
      </w:pPr>
      <w:r>
        <w:rPr>
          <w:rFonts w:ascii="宋体" w:eastAsia="宋体" w:hAnsi="宋体"/>
        </w:rPr>
        <w:t>2.</w:t>
      </w:r>
      <w:r>
        <w:rPr>
          <w:rFonts w:hint="eastAsia"/>
        </w:rPr>
        <w:t>经审核，符合领证要求的考生可取得由人力资源社会保障部、国家税务总局监制，中国注册税务师协会用印的《中华人民共和国专业技术人员职业资格证书》。</w:t>
      </w:r>
    </w:p>
    <w:p w:rsidR="00410687" w:rsidRDefault="00701D84">
      <w:pPr>
        <w:spacing w:beforeLines="0" w:afterLines="0"/>
        <w:ind w:firstLine="600"/>
        <w:rPr>
          <w:rFonts w:ascii="宋体" w:eastAsia="宋体" w:hAnsi="宋体"/>
          <w:sz w:val="24"/>
          <w:szCs w:val="24"/>
        </w:rPr>
      </w:pPr>
      <w:r>
        <w:rPr>
          <w:rFonts w:ascii="宋体" w:eastAsia="宋体" w:hAnsi="宋体"/>
        </w:rPr>
        <w:t>3.</w:t>
      </w:r>
      <w:r>
        <w:rPr>
          <w:rFonts w:hint="eastAsia"/>
        </w:rPr>
        <w:t>推行使用电子证书，电子证书由人社部人事考试中心提供，考生届时可登录中国人事考试网（</w:t>
      </w:r>
      <w:r>
        <w:rPr>
          <w:rFonts w:ascii="宋体" w:eastAsia="宋体" w:hAnsi="宋体"/>
        </w:rPr>
        <w:t>http://www. cpta. com. cn/</w:t>
      </w:r>
      <w:r>
        <w:rPr>
          <w:rFonts w:hint="eastAsia"/>
        </w:rPr>
        <w:t>）点击“证书查验”查询并下载。电子证书与纸质证书具有同等的效力。</w:t>
      </w:r>
    </w:p>
    <w:p w:rsidR="00410687" w:rsidRDefault="00701D84">
      <w:pPr>
        <w:spacing w:beforeLines="0" w:afterLines="0"/>
        <w:ind w:firstLine="600"/>
        <w:rPr>
          <w:rFonts w:ascii="宋体" w:eastAsia="宋体" w:hAnsi="宋体"/>
        </w:rPr>
      </w:pPr>
      <w:r>
        <w:rPr>
          <w:rFonts w:hint="eastAsia"/>
        </w:rPr>
        <w:t>八、香港、澳门、台湾地区居民报考事宜</w:t>
      </w:r>
    </w:p>
    <w:p w:rsidR="00410687" w:rsidRDefault="00701D84">
      <w:pPr>
        <w:spacing w:beforeLines="0" w:afterLines="0"/>
        <w:ind w:firstLine="600"/>
        <w:rPr>
          <w:rFonts w:ascii="宋体" w:eastAsia="宋体" w:hAnsi="宋体"/>
          <w:sz w:val="24"/>
          <w:szCs w:val="24"/>
        </w:rPr>
      </w:pPr>
      <w:r>
        <w:rPr>
          <w:rFonts w:hint="eastAsia"/>
        </w:rPr>
        <w:t>（一）香港、澳门地区居民参加考试的相关问题</w:t>
      </w:r>
    </w:p>
    <w:p w:rsidR="00410687" w:rsidRDefault="00701D84">
      <w:pPr>
        <w:spacing w:beforeLines="0" w:afterLines="0"/>
        <w:ind w:firstLine="600"/>
        <w:rPr>
          <w:rFonts w:ascii="宋体" w:eastAsia="宋体" w:hAnsi="宋体"/>
          <w:sz w:val="24"/>
          <w:szCs w:val="24"/>
        </w:rPr>
      </w:pPr>
      <w:r>
        <w:rPr>
          <w:rFonts w:ascii="宋体" w:eastAsia="宋体" w:hAnsi="宋体"/>
        </w:rPr>
        <w:t>1.</w:t>
      </w:r>
      <w:r>
        <w:rPr>
          <w:rFonts w:hint="eastAsia"/>
        </w:rPr>
        <w:t>香港、澳门地区居民可以自愿选择在内地城市或在香港考</w:t>
      </w:r>
      <w:r>
        <w:rPr>
          <w:rFonts w:hint="eastAsia"/>
        </w:rPr>
        <w:lastRenderedPageBreak/>
        <w:t>试。</w:t>
      </w:r>
    </w:p>
    <w:p w:rsidR="00410687" w:rsidRDefault="00701D84">
      <w:pPr>
        <w:spacing w:beforeLines="0" w:afterLines="0"/>
        <w:ind w:firstLine="600"/>
        <w:rPr>
          <w:rFonts w:ascii="宋体" w:eastAsia="宋体" w:hAnsi="宋体"/>
          <w:sz w:val="24"/>
          <w:szCs w:val="24"/>
        </w:rPr>
      </w:pPr>
      <w:r>
        <w:rPr>
          <w:rFonts w:ascii="宋体" w:eastAsia="宋体" w:hAnsi="宋体"/>
        </w:rPr>
        <w:t>2.</w:t>
      </w:r>
      <w:r>
        <w:rPr>
          <w:rFonts w:hint="eastAsia"/>
        </w:rPr>
        <w:t>选择在内地考区考试的人员，考试报名程序按本公告规定执行。</w:t>
      </w:r>
    </w:p>
    <w:p w:rsidR="00410687" w:rsidRDefault="00701D84">
      <w:pPr>
        <w:spacing w:beforeLines="0" w:afterLines="0"/>
        <w:ind w:firstLine="600"/>
        <w:rPr>
          <w:rFonts w:ascii="宋体" w:eastAsia="宋体" w:hAnsi="宋体"/>
          <w:sz w:val="24"/>
          <w:szCs w:val="24"/>
        </w:rPr>
      </w:pPr>
      <w:r>
        <w:rPr>
          <w:rFonts w:ascii="宋体" w:eastAsia="宋体" w:hAnsi="宋体"/>
        </w:rPr>
        <w:t>3.</w:t>
      </w:r>
      <w:r>
        <w:rPr>
          <w:rFonts w:hint="eastAsia"/>
        </w:rPr>
        <w:t>选择在香港地区考试的人员须按以下程序报名：</w:t>
      </w:r>
    </w:p>
    <w:p w:rsidR="00410687" w:rsidRDefault="00701D84">
      <w:pPr>
        <w:spacing w:beforeLines="0" w:afterLines="0"/>
        <w:ind w:firstLine="600"/>
        <w:rPr>
          <w:rFonts w:ascii="宋体" w:eastAsia="宋体" w:hAnsi="宋体"/>
          <w:sz w:val="24"/>
          <w:szCs w:val="24"/>
        </w:rPr>
      </w:pPr>
      <w:r>
        <w:rPr>
          <w:rFonts w:hint="eastAsia"/>
        </w:rPr>
        <w:t>（</w:t>
      </w:r>
      <w:r>
        <w:rPr>
          <w:rFonts w:ascii="宋体" w:eastAsia="宋体" w:hAnsi="宋体"/>
        </w:rPr>
        <w:t>1</w:t>
      </w:r>
      <w:r>
        <w:rPr>
          <w:rFonts w:hint="eastAsia"/>
        </w:rPr>
        <w:t>）</w:t>
      </w:r>
      <w:r>
        <w:rPr>
          <w:rFonts w:ascii="宋体" w:eastAsia="宋体" w:hAnsi="宋体"/>
        </w:rPr>
        <w:t>2021</w:t>
      </w:r>
      <w:r>
        <w:rPr>
          <w:rFonts w:hint="eastAsia"/>
        </w:rPr>
        <w:t>年</w:t>
      </w:r>
      <w:r>
        <w:rPr>
          <w:rFonts w:ascii="宋体" w:eastAsia="宋体" w:hAnsi="宋体"/>
        </w:rPr>
        <w:t>6</w:t>
      </w:r>
      <w:r>
        <w:rPr>
          <w:rFonts w:hint="eastAsia"/>
        </w:rPr>
        <w:t>月</w:t>
      </w:r>
      <w:r>
        <w:rPr>
          <w:rFonts w:ascii="宋体" w:eastAsia="宋体" w:hAnsi="宋体"/>
        </w:rPr>
        <w:t>21</w:t>
      </w:r>
      <w:r>
        <w:rPr>
          <w:rFonts w:hint="eastAsia"/>
        </w:rPr>
        <w:t>日</w:t>
      </w:r>
      <w:r>
        <w:rPr>
          <w:rFonts w:ascii="宋体" w:eastAsia="宋体" w:hAnsi="宋体"/>
        </w:rPr>
        <w:t>17:00</w:t>
      </w:r>
      <w:r>
        <w:rPr>
          <w:rFonts w:hint="eastAsia"/>
        </w:rPr>
        <w:t>前将填写好的报名信息表电邮香港税务学会审核（报名信息表见附件）。联系方式：</w:t>
      </w:r>
    </w:p>
    <w:p w:rsidR="00410687" w:rsidRDefault="00701D84">
      <w:pPr>
        <w:spacing w:beforeLines="0" w:afterLines="0"/>
        <w:ind w:firstLine="600"/>
        <w:rPr>
          <w:rFonts w:ascii="宋体" w:eastAsia="宋体" w:hAnsi="宋体"/>
          <w:sz w:val="24"/>
          <w:szCs w:val="24"/>
        </w:rPr>
      </w:pPr>
      <w:r>
        <w:rPr>
          <w:rFonts w:hint="eastAsia"/>
        </w:rPr>
        <w:t>电话：</w:t>
      </w:r>
      <w:r>
        <w:rPr>
          <w:rFonts w:ascii="宋体" w:eastAsia="宋体" w:hAnsi="宋体"/>
        </w:rPr>
        <w:t>852-28100438</w:t>
      </w:r>
    </w:p>
    <w:p w:rsidR="00410687" w:rsidRDefault="00701D84">
      <w:pPr>
        <w:spacing w:beforeLines="0" w:afterLines="0"/>
        <w:ind w:firstLine="600"/>
        <w:rPr>
          <w:rFonts w:ascii="宋体" w:eastAsia="宋体" w:hAnsi="宋体"/>
          <w:sz w:val="24"/>
          <w:szCs w:val="24"/>
        </w:rPr>
      </w:pPr>
      <w:r>
        <w:rPr>
          <w:rFonts w:ascii="宋体" w:eastAsia="宋体" w:hAnsi="宋体"/>
        </w:rPr>
        <w:t>email</w:t>
      </w:r>
      <w:r>
        <w:rPr>
          <w:rFonts w:hint="eastAsia"/>
        </w:rPr>
        <w:t>：</w:t>
      </w:r>
      <w:r>
        <w:rPr>
          <w:rFonts w:ascii="宋体" w:eastAsia="宋体" w:hAnsi="宋体"/>
        </w:rPr>
        <w:t>tihkadm@tihk. org. hk</w:t>
      </w:r>
    </w:p>
    <w:p w:rsidR="00410687" w:rsidRDefault="00701D84">
      <w:pPr>
        <w:spacing w:beforeLines="0" w:afterLines="0"/>
        <w:ind w:firstLine="600"/>
        <w:rPr>
          <w:rFonts w:ascii="宋体" w:eastAsia="宋体" w:hAnsi="宋体"/>
          <w:sz w:val="24"/>
          <w:szCs w:val="24"/>
        </w:rPr>
      </w:pPr>
      <w:r>
        <w:rPr>
          <w:rFonts w:hint="eastAsia"/>
        </w:rPr>
        <w:t>（</w:t>
      </w:r>
      <w:r>
        <w:rPr>
          <w:rFonts w:ascii="宋体" w:eastAsia="宋体" w:hAnsi="宋体"/>
        </w:rPr>
        <w:t>2</w:t>
      </w:r>
      <w:r>
        <w:rPr>
          <w:rFonts w:hint="eastAsia"/>
        </w:rPr>
        <w:t>）报名人员报名资格现场审核事项委托香港税务学会承办。</w:t>
      </w:r>
    </w:p>
    <w:p w:rsidR="00410687" w:rsidRDefault="00701D84">
      <w:pPr>
        <w:spacing w:beforeLines="0" w:afterLines="0"/>
        <w:ind w:firstLine="600"/>
        <w:rPr>
          <w:rFonts w:ascii="宋体" w:eastAsia="宋体" w:hAnsi="宋体"/>
          <w:sz w:val="24"/>
          <w:szCs w:val="24"/>
        </w:rPr>
      </w:pPr>
      <w:r>
        <w:rPr>
          <w:rFonts w:hint="eastAsia"/>
        </w:rPr>
        <w:t>（</w:t>
      </w:r>
      <w:r>
        <w:rPr>
          <w:rFonts w:ascii="宋体" w:eastAsia="宋体" w:hAnsi="宋体"/>
        </w:rPr>
        <w:t>3</w:t>
      </w:r>
      <w:r>
        <w:rPr>
          <w:rFonts w:hint="eastAsia"/>
        </w:rPr>
        <w:t>）每科考试费￥</w:t>
      </w:r>
      <w:r>
        <w:rPr>
          <w:rFonts w:ascii="宋体" w:eastAsia="宋体" w:hAnsi="宋体"/>
        </w:rPr>
        <w:t>900</w:t>
      </w:r>
      <w:r>
        <w:rPr>
          <w:rFonts w:hint="eastAsia"/>
        </w:rPr>
        <w:t>元。报名人员现场审核报名资格时直接交香港税务学会。</w:t>
      </w:r>
    </w:p>
    <w:p w:rsidR="00410687" w:rsidRDefault="00701D84">
      <w:pPr>
        <w:spacing w:beforeLines="0" w:afterLines="0"/>
        <w:ind w:firstLine="600"/>
        <w:rPr>
          <w:rFonts w:ascii="宋体" w:eastAsia="宋体" w:hAnsi="宋体"/>
          <w:sz w:val="24"/>
          <w:szCs w:val="24"/>
        </w:rPr>
      </w:pPr>
      <w:r>
        <w:rPr>
          <w:rFonts w:hint="eastAsia"/>
        </w:rPr>
        <w:t>（</w:t>
      </w:r>
      <w:r>
        <w:rPr>
          <w:rFonts w:ascii="宋体" w:eastAsia="宋体" w:hAnsi="宋体"/>
        </w:rPr>
        <w:t>4</w:t>
      </w:r>
      <w:r>
        <w:rPr>
          <w:rFonts w:hint="eastAsia"/>
        </w:rPr>
        <w:t>）报名人员可在公告统一规定的日期内通过“网报系统”打印准考证。</w:t>
      </w:r>
    </w:p>
    <w:p w:rsidR="00410687" w:rsidRDefault="00701D84">
      <w:pPr>
        <w:spacing w:beforeLines="0" w:afterLines="0"/>
        <w:ind w:firstLine="600"/>
        <w:rPr>
          <w:rFonts w:ascii="宋体" w:eastAsia="宋体" w:hAnsi="宋体"/>
          <w:sz w:val="24"/>
          <w:szCs w:val="24"/>
        </w:rPr>
      </w:pPr>
      <w:r>
        <w:rPr>
          <w:rFonts w:hint="eastAsia"/>
        </w:rPr>
        <w:t>（</w:t>
      </w:r>
      <w:r>
        <w:rPr>
          <w:rFonts w:ascii="宋体" w:eastAsia="宋体" w:hAnsi="宋体"/>
        </w:rPr>
        <w:t>5</w:t>
      </w:r>
      <w:r>
        <w:rPr>
          <w:rFonts w:hint="eastAsia"/>
        </w:rPr>
        <w:t>）考生凭核发的准考证和有效身份证件在香港考区指定考场应试。</w:t>
      </w:r>
    </w:p>
    <w:p w:rsidR="00410687" w:rsidRDefault="00701D84">
      <w:pPr>
        <w:spacing w:beforeLines="0" w:afterLines="0"/>
        <w:ind w:firstLine="600"/>
        <w:rPr>
          <w:rFonts w:ascii="宋体" w:eastAsia="宋体" w:hAnsi="宋体"/>
          <w:sz w:val="24"/>
          <w:szCs w:val="24"/>
        </w:rPr>
      </w:pPr>
      <w:r>
        <w:rPr>
          <w:rFonts w:hint="eastAsia"/>
        </w:rPr>
        <w:t>（</w:t>
      </w:r>
      <w:r>
        <w:rPr>
          <w:rFonts w:ascii="宋体" w:eastAsia="宋体" w:hAnsi="宋体"/>
        </w:rPr>
        <w:t>6</w:t>
      </w:r>
      <w:r>
        <w:rPr>
          <w:rFonts w:hint="eastAsia"/>
        </w:rPr>
        <w:t>）凡在</w:t>
      </w:r>
      <w:r>
        <w:rPr>
          <w:rFonts w:ascii="宋体" w:eastAsia="宋体" w:hAnsi="宋体"/>
        </w:rPr>
        <w:t>2009</w:t>
      </w:r>
      <w:r>
        <w:rPr>
          <w:rFonts w:hint="eastAsia"/>
        </w:rPr>
        <w:t>年</w:t>
      </w:r>
      <w:r>
        <w:rPr>
          <w:rFonts w:ascii="宋体" w:eastAsia="宋体" w:hAnsi="宋体"/>
        </w:rPr>
        <w:t>3</w:t>
      </w:r>
      <w:r>
        <w:rPr>
          <w:rFonts w:hint="eastAsia"/>
        </w:rPr>
        <w:t>月</w:t>
      </w:r>
      <w:r>
        <w:rPr>
          <w:rFonts w:ascii="宋体" w:eastAsia="宋体" w:hAnsi="宋体"/>
        </w:rPr>
        <w:t>31</w:t>
      </w:r>
      <w:r>
        <w:rPr>
          <w:rFonts w:hint="eastAsia"/>
        </w:rPr>
        <w:t>日前成为香港会计师公会正式会员的香港地区居民，可申请免试《财务与会计》科目。经审核通过者，可免试该科目，考试成绩管理为四年有效滚动。</w:t>
      </w:r>
    </w:p>
    <w:p w:rsidR="00410687" w:rsidRDefault="00701D84">
      <w:pPr>
        <w:spacing w:beforeLines="0" w:afterLines="0"/>
        <w:ind w:firstLine="600"/>
        <w:rPr>
          <w:rFonts w:ascii="宋体" w:eastAsia="宋体" w:hAnsi="宋体"/>
          <w:sz w:val="24"/>
          <w:szCs w:val="24"/>
        </w:rPr>
      </w:pPr>
      <w:r>
        <w:rPr>
          <w:rFonts w:hint="eastAsia"/>
        </w:rPr>
        <w:t>（二）台湾地区居民参加考试的相关问题</w:t>
      </w:r>
    </w:p>
    <w:p w:rsidR="00410687" w:rsidRDefault="00701D84">
      <w:pPr>
        <w:spacing w:beforeLines="0" w:afterLines="0"/>
        <w:ind w:firstLine="600"/>
        <w:rPr>
          <w:rFonts w:ascii="宋体" w:eastAsia="宋体" w:hAnsi="宋体"/>
          <w:sz w:val="24"/>
          <w:szCs w:val="24"/>
        </w:rPr>
      </w:pPr>
      <w:r>
        <w:rPr>
          <w:rFonts w:hint="eastAsia"/>
        </w:rPr>
        <w:t>台湾地区居民参加考试的人员按照本公告执行（第八条第一项除外）。</w:t>
      </w:r>
    </w:p>
    <w:p w:rsidR="00410687" w:rsidRDefault="00701D84">
      <w:pPr>
        <w:spacing w:beforeLines="0" w:afterLines="0"/>
        <w:ind w:firstLine="600"/>
        <w:rPr>
          <w:rFonts w:ascii="宋体" w:eastAsia="宋体" w:hAnsi="宋体"/>
        </w:rPr>
      </w:pPr>
      <w:r>
        <w:rPr>
          <w:rFonts w:hint="eastAsia"/>
        </w:rPr>
        <w:t>九、其他注意事项</w:t>
      </w:r>
    </w:p>
    <w:p w:rsidR="00410687" w:rsidRDefault="00701D84">
      <w:pPr>
        <w:spacing w:beforeLines="0" w:afterLines="0"/>
        <w:ind w:firstLine="600"/>
        <w:rPr>
          <w:rFonts w:ascii="宋体" w:eastAsia="宋体" w:hAnsi="宋体"/>
          <w:sz w:val="24"/>
          <w:szCs w:val="24"/>
        </w:rPr>
      </w:pPr>
      <w:r>
        <w:rPr>
          <w:rFonts w:hint="eastAsia"/>
        </w:rPr>
        <w:t>（一）报名人员应阅读《税务师职业资格考试报名须知》和《专业技术人员资格考试违纪违规行为处理规定》，并遵守有关规定。</w:t>
      </w:r>
    </w:p>
    <w:p w:rsidR="00410687" w:rsidRDefault="00701D84">
      <w:pPr>
        <w:spacing w:beforeLines="0" w:afterLines="0"/>
        <w:ind w:firstLine="600"/>
        <w:rPr>
          <w:rFonts w:ascii="宋体" w:eastAsia="宋体" w:hAnsi="宋体"/>
          <w:sz w:val="24"/>
          <w:szCs w:val="24"/>
        </w:rPr>
      </w:pPr>
      <w:r>
        <w:rPr>
          <w:rFonts w:hint="eastAsia"/>
        </w:rPr>
        <w:t>（二）报名条件与免试条件中所涉工作年限和取得毕业证书</w:t>
      </w:r>
      <w:r>
        <w:rPr>
          <w:rFonts w:hint="eastAsia"/>
        </w:rPr>
        <w:lastRenderedPageBreak/>
        <w:t>时限的默认时间为</w:t>
      </w:r>
      <w:r>
        <w:rPr>
          <w:rFonts w:ascii="宋体" w:eastAsia="宋体" w:hAnsi="宋体"/>
        </w:rPr>
        <w:t>2021</w:t>
      </w:r>
      <w:r>
        <w:rPr>
          <w:rFonts w:hint="eastAsia"/>
        </w:rPr>
        <w:t>年</w:t>
      </w:r>
      <w:r>
        <w:rPr>
          <w:rFonts w:ascii="宋体" w:eastAsia="宋体" w:hAnsi="宋体"/>
        </w:rPr>
        <w:t>12</w:t>
      </w:r>
      <w:r>
        <w:rPr>
          <w:rFonts w:hint="eastAsia"/>
        </w:rPr>
        <w:t>月</w:t>
      </w:r>
      <w:r>
        <w:rPr>
          <w:rFonts w:ascii="宋体" w:eastAsia="宋体" w:hAnsi="宋体"/>
        </w:rPr>
        <w:t>31</w:t>
      </w:r>
      <w:r>
        <w:rPr>
          <w:rFonts w:hint="eastAsia"/>
        </w:rPr>
        <w:t>日。</w:t>
      </w:r>
    </w:p>
    <w:p w:rsidR="00410687" w:rsidRDefault="00701D84">
      <w:pPr>
        <w:spacing w:beforeLines="0" w:afterLines="0"/>
        <w:ind w:firstLine="600"/>
        <w:rPr>
          <w:rFonts w:ascii="宋体" w:eastAsia="宋体" w:hAnsi="宋体"/>
          <w:sz w:val="24"/>
          <w:szCs w:val="24"/>
        </w:rPr>
      </w:pPr>
      <w:r>
        <w:rPr>
          <w:rFonts w:hint="eastAsia"/>
        </w:rPr>
        <w:t>（三）鉴于疫情防控要求以及考虑到可能出现的疫情风险，请报名人员慎重选择报考地，减少不必要的流动。建议报名人员按工作地、居住地就近或就地报名参加考试。同时，请广大考生根据考试所在地区疫情防控要求，自觉遵守并配合落实相关规定。</w:t>
      </w:r>
    </w:p>
    <w:p w:rsidR="00410687" w:rsidRDefault="00701D84">
      <w:pPr>
        <w:spacing w:beforeLines="0" w:afterLines="0"/>
        <w:ind w:firstLine="600"/>
        <w:rPr>
          <w:rFonts w:ascii="宋体" w:eastAsia="宋体" w:hAnsi="宋体"/>
          <w:sz w:val="24"/>
          <w:szCs w:val="24"/>
        </w:rPr>
      </w:pPr>
      <w:r>
        <w:rPr>
          <w:rFonts w:hint="eastAsia"/>
        </w:rPr>
        <w:t>（四）考试问题咨询</w:t>
      </w:r>
    </w:p>
    <w:p w:rsidR="00410687" w:rsidRDefault="00701D84">
      <w:pPr>
        <w:spacing w:beforeLines="0" w:afterLines="0"/>
        <w:ind w:firstLine="600"/>
        <w:rPr>
          <w:rFonts w:ascii="宋体" w:eastAsia="宋体" w:hAnsi="宋体"/>
          <w:sz w:val="24"/>
          <w:szCs w:val="24"/>
        </w:rPr>
      </w:pPr>
      <w:r>
        <w:rPr>
          <w:rFonts w:ascii="宋体" w:eastAsia="宋体" w:hAnsi="宋体"/>
        </w:rPr>
        <w:t>1.</w:t>
      </w:r>
      <w:r>
        <w:rPr>
          <w:rFonts w:hint="eastAsia"/>
        </w:rPr>
        <w:t>考生可在“网报系统”首页“问题解答”栏，查询问题解答。</w:t>
      </w:r>
    </w:p>
    <w:p w:rsidR="00410687" w:rsidRDefault="00701D84">
      <w:pPr>
        <w:spacing w:beforeLines="0" w:afterLines="0"/>
        <w:ind w:firstLine="600"/>
        <w:rPr>
          <w:rFonts w:ascii="宋体" w:eastAsia="宋体" w:hAnsi="宋体"/>
          <w:sz w:val="24"/>
          <w:szCs w:val="24"/>
        </w:rPr>
      </w:pPr>
      <w:r>
        <w:rPr>
          <w:rFonts w:ascii="宋体" w:eastAsia="宋体" w:hAnsi="宋体"/>
        </w:rPr>
        <w:t>2.</w:t>
      </w:r>
      <w:r>
        <w:rPr>
          <w:rFonts w:hint="eastAsia"/>
        </w:rPr>
        <w:t>考生可在“网报系统”首页询问“在线客服”咨询。</w:t>
      </w:r>
    </w:p>
    <w:p w:rsidR="00410687" w:rsidRDefault="00701D84">
      <w:pPr>
        <w:spacing w:beforeLines="0" w:afterLines="0"/>
        <w:ind w:firstLine="600"/>
        <w:rPr>
          <w:rFonts w:ascii="宋体" w:eastAsia="宋体" w:hAnsi="宋体"/>
          <w:sz w:val="24"/>
          <w:szCs w:val="24"/>
        </w:rPr>
      </w:pPr>
      <w:r>
        <w:rPr>
          <w:rFonts w:ascii="宋体" w:eastAsia="宋体" w:hAnsi="宋体"/>
        </w:rPr>
        <w:t>3.</w:t>
      </w:r>
      <w:r>
        <w:rPr>
          <w:rFonts w:hint="eastAsia"/>
        </w:rPr>
        <w:t>热线咨询：</w:t>
      </w:r>
      <w:r>
        <w:rPr>
          <w:rFonts w:ascii="宋体" w:eastAsia="宋体" w:hAnsi="宋体"/>
        </w:rPr>
        <w:t>021-61651875</w:t>
      </w:r>
      <w:r>
        <w:rPr>
          <w:rFonts w:hint="eastAsia"/>
        </w:rPr>
        <w:t>、</w:t>
      </w:r>
      <w:r>
        <w:rPr>
          <w:rFonts w:ascii="宋体" w:eastAsia="宋体" w:hAnsi="宋体"/>
        </w:rPr>
        <w:t>4000033955</w:t>
      </w:r>
      <w:r>
        <w:rPr>
          <w:rFonts w:hint="eastAsia"/>
        </w:rPr>
        <w:t>。</w:t>
      </w:r>
    </w:p>
    <w:p w:rsidR="00410687" w:rsidRDefault="00701D84">
      <w:pPr>
        <w:spacing w:beforeLines="0" w:afterLines="0"/>
        <w:ind w:firstLine="600"/>
        <w:rPr>
          <w:rFonts w:ascii="宋体" w:eastAsia="宋体" w:hAnsi="宋体"/>
          <w:sz w:val="24"/>
          <w:szCs w:val="24"/>
        </w:rPr>
      </w:pPr>
      <w:r>
        <w:rPr>
          <w:rFonts w:hint="eastAsia"/>
        </w:rPr>
        <w:t>（五）考生投诉</w:t>
      </w:r>
    </w:p>
    <w:p w:rsidR="00410687" w:rsidRDefault="00701D84">
      <w:pPr>
        <w:spacing w:beforeLines="0" w:afterLines="0"/>
        <w:ind w:firstLine="600"/>
        <w:rPr>
          <w:rFonts w:ascii="宋体" w:eastAsia="宋体" w:hAnsi="宋体"/>
          <w:sz w:val="24"/>
          <w:szCs w:val="24"/>
        </w:rPr>
      </w:pPr>
      <w:r>
        <w:rPr>
          <w:rFonts w:ascii="宋体" w:eastAsia="宋体" w:hAnsi="宋体"/>
        </w:rPr>
        <w:t>1.</w:t>
      </w:r>
      <w:r>
        <w:rPr>
          <w:rFonts w:hint="eastAsia"/>
        </w:rPr>
        <w:t>电话投诉：</w:t>
      </w:r>
      <w:r>
        <w:rPr>
          <w:rFonts w:ascii="宋体" w:eastAsia="宋体" w:hAnsi="宋体"/>
        </w:rPr>
        <w:t> 010-6841 3988</w:t>
      </w:r>
      <w:r>
        <w:rPr>
          <w:rFonts w:hint="eastAsia"/>
        </w:rPr>
        <w:t>转</w:t>
      </w:r>
      <w:r>
        <w:rPr>
          <w:rFonts w:ascii="宋体" w:eastAsia="宋体" w:hAnsi="宋体"/>
        </w:rPr>
        <w:t>8701</w:t>
      </w:r>
      <w:r>
        <w:rPr>
          <w:rFonts w:hint="eastAsia"/>
        </w:rPr>
        <w:t>、</w:t>
      </w:r>
      <w:r>
        <w:rPr>
          <w:rFonts w:ascii="宋体" w:eastAsia="宋体" w:hAnsi="宋体"/>
        </w:rPr>
        <w:t>010-68459608</w:t>
      </w:r>
      <w:r>
        <w:rPr>
          <w:rFonts w:hint="eastAsia"/>
        </w:rPr>
        <w:t>（工作日</w:t>
      </w:r>
      <w:r>
        <w:rPr>
          <w:rFonts w:ascii="宋体" w:eastAsia="宋体" w:hAnsi="宋体"/>
        </w:rPr>
        <w:t>9:00</w:t>
      </w:r>
      <w:r>
        <w:rPr>
          <w:rFonts w:hint="eastAsia"/>
        </w:rPr>
        <w:t>—</w:t>
      </w:r>
      <w:r>
        <w:rPr>
          <w:rFonts w:ascii="宋体" w:eastAsia="宋体" w:hAnsi="宋体"/>
        </w:rPr>
        <w:t>17:00</w:t>
      </w:r>
      <w:r>
        <w:rPr>
          <w:rFonts w:hint="eastAsia"/>
        </w:rPr>
        <w:t>）。</w:t>
      </w:r>
    </w:p>
    <w:p w:rsidR="00410687" w:rsidRDefault="00701D84">
      <w:pPr>
        <w:spacing w:beforeLines="0" w:afterLines="0"/>
        <w:ind w:firstLine="600"/>
        <w:rPr>
          <w:rFonts w:ascii="宋体" w:eastAsia="宋体" w:hAnsi="宋体"/>
          <w:sz w:val="24"/>
          <w:szCs w:val="24"/>
        </w:rPr>
      </w:pPr>
      <w:r>
        <w:rPr>
          <w:rFonts w:ascii="宋体" w:eastAsia="宋体" w:hAnsi="宋体"/>
        </w:rPr>
        <w:t>2.</w:t>
      </w:r>
      <w:r>
        <w:rPr>
          <w:rFonts w:hint="eastAsia"/>
        </w:rPr>
        <w:t>邮件投诉：</w:t>
      </w:r>
      <w:r>
        <w:rPr>
          <w:rFonts w:ascii="宋体" w:eastAsia="宋体" w:hAnsi="宋体"/>
        </w:rPr>
        <w:t> ksb@cctaa. cn</w:t>
      </w:r>
    </w:p>
    <w:p w:rsidR="00410687" w:rsidRDefault="00701D84">
      <w:pPr>
        <w:spacing w:beforeLines="0" w:afterLines="0"/>
        <w:ind w:firstLine="600"/>
        <w:rPr>
          <w:rFonts w:ascii="宋体" w:eastAsia="宋体" w:hAnsi="宋体"/>
          <w:sz w:val="24"/>
          <w:szCs w:val="24"/>
        </w:rPr>
      </w:pPr>
      <w:r>
        <w:rPr>
          <w:rFonts w:hint="eastAsia"/>
        </w:rPr>
        <w:t>（六）特别提醒</w:t>
      </w:r>
    </w:p>
    <w:p w:rsidR="00410687" w:rsidRDefault="00701D84">
      <w:pPr>
        <w:spacing w:beforeLines="0" w:afterLines="0"/>
        <w:ind w:firstLine="600"/>
        <w:rPr>
          <w:rFonts w:ascii="宋体" w:eastAsia="宋体" w:hAnsi="宋体"/>
          <w:sz w:val="24"/>
          <w:szCs w:val="24"/>
        </w:rPr>
      </w:pPr>
      <w:r>
        <w:rPr>
          <w:rFonts w:ascii="宋体" w:eastAsia="宋体" w:hAnsi="宋体"/>
        </w:rPr>
        <w:t>1.</w:t>
      </w:r>
      <w:r>
        <w:rPr>
          <w:rFonts w:hint="eastAsia"/>
        </w:rPr>
        <w:t>考生应按本公告规定的办法登录“网报系统”，切勿通过其他陌生链接登录，防止个人信息泄露。</w:t>
      </w:r>
    </w:p>
    <w:p w:rsidR="00410687" w:rsidRDefault="00701D84">
      <w:pPr>
        <w:spacing w:beforeLines="0" w:afterLines="0"/>
        <w:ind w:firstLine="600"/>
        <w:rPr>
          <w:rFonts w:ascii="宋体" w:eastAsia="宋体" w:hAnsi="宋体"/>
          <w:sz w:val="24"/>
          <w:szCs w:val="24"/>
        </w:rPr>
      </w:pPr>
      <w:r>
        <w:rPr>
          <w:rFonts w:ascii="宋体" w:eastAsia="宋体" w:hAnsi="宋体"/>
        </w:rPr>
        <w:t>2.</w:t>
      </w:r>
      <w:r>
        <w:rPr>
          <w:rFonts w:hint="eastAsia"/>
        </w:rPr>
        <w:t>全国税务师职业资格考试统一大纲、统一命题、统一组织，考生切勿轻信虚假宣传，谨慎选择社会培训，防止个人信息泄露或被诈骗。</w:t>
      </w:r>
    </w:p>
    <w:p w:rsidR="00410687" w:rsidRDefault="00701D84">
      <w:pPr>
        <w:spacing w:beforeLines="0" w:afterLines="0"/>
        <w:ind w:firstLine="600"/>
        <w:rPr>
          <w:rFonts w:ascii="宋体" w:eastAsia="宋体" w:hAnsi="宋体"/>
          <w:sz w:val="24"/>
          <w:szCs w:val="24"/>
        </w:rPr>
      </w:pPr>
      <w:r>
        <w:rPr>
          <w:rFonts w:ascii="宋体" w:eastAsia="宋体" w:hAnsi="宋体"/>
        </w:rPr>
        <w:t>3.</w:t>
      </w:r>
      <w:r>
        <w:rPr>
          <w:rFonts w:hint="eastAsia"/>
        </w:rPr>
        <w:t>中国注册税务师协会未指定、授权或委托任何培训机构及个人举办相关考前培训，考生应防范不法分子的各类诈骗活动。中税协将协助公安机关打击以“保过”、“真题”、“查分、改分”为幌子的违法犯罪活动。</w:t>
      </w:r>
    </w:p>
    <w:p w:rsidR="00410687" w:rsidRDefault="00701D84">
      <w:pPr>
        <w:spacing w:beforeLines="0" w:afterLines="0"/>
        <w:ind w:firstLine="600"/>
        <w:rPr>
          <w:rFonts w:ascii="宋体" w:eastAsia="宋体" w:hAnsi="宋体"/>
          <w:sz w:val="24"/>
          <w:szCs w:val="24"/>
        </w:rPr>
      </w:pPr>
      <w:r>
        <w:rPr>
          <w:rFonts w:hint="eastAsia"/>
        </w:rPr>
        <w:t>特此公告。</w:t>
      </w:r>
    </w:p>
    <w:p w:rsidR="00410687" w:rsidRDefault="00701D84">
      <w:pPr>
        <w:spacing w:beforeLines="0" w:afterLines="0"/>
        <w:ind w:firstLineChars="0" w:firstLine="0"/>
        <w:rPr>
          <w:rFonts w:ascii="宋体" w:eastAsia="宋体" w:hAnsi="宋体"/>
          <w:sz w:val="24"/>
          <w:szCs w:val="24"/>
        </w:rPr>
      </w:pPr>
      <w:r>
        <w:rPr>
          <w:rFonts w:hint="eastAsia"/>
        </w:rPr>
        <w:t>附件：</w:t>
      </w:r>
    </w:p>
    <w:p w:rsidR="00410687" w:rsidRDefault="00701D84">
      <w:pPr>
        <w:spacing w:beforeLines="0" w:afterLines="0"/>
        <w:ind w:firstLine="600"/>
        <w:rPr>
          <w:sz w:val="24"/>
          <w:szCs w:val="24"/>
        </w:rPr>
      </w:pPr>
      <w:r>
        <w:t>附件</w:t>
      </w:r>
      <w:r>
        <w:t>1 2021</w:t>
      </w:r>
      <w:r>
        <w:t>年度全国税务师职业资格考试大纲</w:t>
      </w:r>
    </w:p>
    <w:p w:rsidR="00410687" w:rsidRDefault="00701D84">
      <w:pPr>
        <w:spacing w:beforeLines="0" w:afterLines="0"/>
        <w:ind w:firstLine="600"/>
        <w:rPr>
          <w:sz w:val="24"/>
          <w:szCs w:val="24"/>
        </w:rPr>
      </w:pPr>
      <w:r>
        <w:lastRenderedPageBreak/>
        <w:t>附件</w:t>
      </w:r>
      <w:r>
        <w:t>2 2021</w:t>
      </w:r>
      <w:r>
        <w:t>年度全国税务师职业资格考试考点城市名单</w:t>
      </w:r>
    </w:p>
    <w:p w:rsidR="00410687" w:rsidRDefault="00701D84">
      <w:pPr>
        <w:spacing w:beforeLines="0" w:afterLines="0"/>
        <w:ind w:firstLine="600"/>
        <w:rPr>
          <w:sz w:val="24"/>
          <w:szCs w:val="24"/>
        </w:rPr>
      </w:pPr>
      <w:r>
        <w:t>附件</w:t>
      </w:r>
      <w:r>
        <w:t xml:space="preserve">3 </w:t>
      </w:r>
      <w:r>
        <w:t>香港、澳门地区居民报名人员信息表填写说明</w:t>
      </w:r>
    </w:p>
    <w:p w:rsidR="00410687" w:rsidRDefault="00701D84">
      <w:pPr>
        <w:spacing w:beforeLines="0" w:afterLines="0"/>
        <w:ind w:firstLine="600"/>
        <w:rPr>
          <w:sz w:val="24"/>
          <w:szCs w:val="24"/>
        </w:rPr>
      </w:pPr>
      <w:r>
        <w:t>附件</w:t>
      </w:r>
      <w:r>
        <w:t>4 202</w:t>
      </w:r>
      <w:r>
        <w:rPr>
          <w:rFonts w:hint="eastAsia"/>
        </w:rPr>
        <w:t>1</w:t>
      </w:r>
      <w:r>
        <w:t>年度香港、澳门居民报名信息表</w:t>
      </w:r>
    </w:p>
    <w:p w:rsidR="00410687" w:rsidRDefault="00701D84">
      <w:pPr>
        <w:spacing w:beforeLines="0" w:afterLines="0"/>
        <w:ind w:firstLine="600"/>
      </w:pPr>
      <w:r>
        <w:t>附件</w:t>
      </w:r>
      <w:r>
        <w:t xml:space="preserve">5 </w:t>
      </w:r>
      <w:r>
        <w:t>中税协考试报名系统考生信息修改申请表</w:t>
      </w:r>
    </w:p>
    <w:p w:rsidR="00410687" w:rsidRDefault="00410687">
      <w:pPr>
        <w:widowControl/>
        <w:spacing w:beforeLines="0" w:afterLines="0"/>
        <w:ind w:firstLineChars="0" w:firstLine="0"/>
        <w:jc w:val="right"/>
        <w:rPr>
          <w:rFonts w:ascii="宋体" w:eastAsia="宋体" w:hAnsi="宋体" w:cs="宋体"/>
          <w:kern w:val="0"/>
          <w:sz w:val="24"/>
          <w:szCs w:val="24"/>
        </w:rPr>
      </w:pPr>
    </w:p>
    <w:p w:rsidR="00410687" w:rsidRDefault="00701D84">
      <w:pPr>
        <w:widowControl/>
        <w:spacing w:beforeLines="0" w:afterLines="0"/>
        <w:ind w:firstLineChars="0" w:firstLine="0"/>
        <w:jc w:val="right"/>
      </w:pPr>
      <w:r>
        <w:rPr>
          <w:rFonts w:ascii="宋体" w:eastAsia="宋体" w:hAnsi="宋体" w:cs="宋体"/>
          <w:kern w:val="0"/>
          <w:sz w:val="24"/>
          <w:szCs w:val="24"/>
        </w:rPr>
        <w:t>  </w:t>
      </w:r>
      <w:r>
        <w:rPr>
          <w:rFonts w:hint="eastAsia"/>
        </w:rPr>
        <w:t>全国税务师职业资格评价与考试委员会办公室</w:t>
      </w:r>
    </w:p>
    <w:p w:rsidR="00410687" w:rsidRDefault="00701D84">
      <w:pPr>
        <w:widowControl/>
        <w:wordWrap w:val="0"/>
        <w:spacing w:beforeLines="0" w:afterLines="0"/>
        <w:ind w:firstLineChars="0" w:firstLine="0"/>
        <w:jc w:val="right"/>
        <w:rPr>
          <w:rFonts w:ascii="宋体" w:eastAsia="宋体" w:hAnsi="宋体" w:cs="宋体"/>
          <w:sz w:val="28"/>
          <w:szCs w:val="28"/>
        </w:rPr>
      </w:pPr>
      <w:r>
        <w:rPr>
          <w:rFonts w:ascii="宋体" w:eastAsia="宋体" w:hAnsi="宋体"/>
        </w:rPr>
        <w:t>             2021</w:t>
      </w:r>
      <w:r>
        <w:rPr>
          <w:rFonts w:hint="eastAsia"/>
        </w:rPr>
        <w:t>年</w:t>
      </w:r>
      <w:r>
        <w:rPr>
          <w:rFonts w:ascii="宋体" w:eastAsia="宋体" w:hAnsi="宋体"/>
        </w:rPr>
        <w:t>4</w:t>
      </w:r>
      <w:r>
        <w:rPr>
          <w:rFonts w:hint="eastAsia"/>
        </w:rPr>
        <w:t>月</w:t>
      </w:r>
      <w:r>
        <w:rPr>
          <w:rFonts w:ascii="宋体" w:eastAsia="宋体" w:hAnsi="宋体"/>
        </w:rPr>
        <w:t>25</w:t>
      </w:r>
      <w:r>
        <w:rPr>
          <w:rFonts w:hint="eastAsia"/>
        </w:rPr>
        <w:t>日</w:t>
      </w:r>
      <w:r>
        <w:rPr>
          <w:rFonts w:ascii="宋体" w:eastAsia="宋体" w:hAnsi="宋体" w:cs="宋体"/>
          <w:sz w:val="28"/>
          <w:szCs w:val="28"/>
        </w:rPr>
        <w:tab/>
      </w:r>
    </w:p>
    <w:p w:rsidR="00410687" w:rsidRDefault="00410687">
      <w:pPr>
        <w:widowControl/>
        <w:wordWrap w:val="0"/>
        <w:spacing w:before="312" w:after="312"/>
        <w:ind w:firstLineChars="0" w:firstLine="0"/>
        <w:jc w:val="right"/>
        <w:rPr>
          <w:rFonts w:ascii="宋体" w:eastAsia="宋体" w:hAnsi="宋体" w:cs="宋体"/>
          <w:sz w:val="28"/>
          <w:szCs w:val="28"/>
        </w:rPr>
        <w:sectPr w:rsidR="00410687">
          <w:pgSz w:w="11906" w:h="16838"/>
          <w:pgMar w:top="1135" w:right="1800" w:bottom="1440" w:left="1800" w:header="851" w:footer="992" w:gutter="0"/>
          <w:pgNumType w:start="1"/>
          <w:cols w:space="425"/>
          <w:docGrid w:type="lines" w:linePitch="312"/>
        </w:sectPr>
      </w:pPr>
    </w:p>
    <w:p w:rsidR="00410687" w:rsidRDefault="00701D84">
      <w:pPr>
        <w:pStyle w:val="1"/>
        <w:spacing w:before="312" w:after="312"/>
        <w:ind w:firstLineChars="0" w:firstLine="0"/>
        <w:jc w:val="center"/>
      </w:pPr>
      <w:bookmarkStart w:id="4" w:name="_Toc31612"/>
      <w:r>
        <w:rPr>
          <w:rFonts w:hint="eastAsia"/>
        </w:rPr>
        <w:lastRenderedPageBreak/>
        <w:t>政策法规</w:t>
      </w:r>
      <w:bookmarkEnd w:id="4"/>
    </w:p>
    <w:p w:rsidR="00410687" w:rsidRDefault="00701D84">
      <w:pPr>
        <w:pStyle w:val="2"/>
        <w:spacing w:before="312" w:after="312"/>
        <w:ind w:firstLine="643"/>
      </w:pPr>
      <w:bookmarkStart w:id="5" w:name="_Toc14794"/>
      <w:r>
        <w:rPr>
          <w:rFonts w:hint="eastAsia"/>
        </w:rPr>
        <w:t xml:space="preserve">1.1  </w:t>
      </w:r>
      <w:r>
        <w:rPr>
          <w:rFonts w:hint="eastAsia"/>
        </w:rPr>
        <w:t>什么是税务师职业资格？</w:t>
      </w:r>
      <w:bookmarkEnd w:id="5"/>
    </w:p>
    <w:p w:rsidR="00410687" w:rsidRDefault="00701D84">
      <w:pPr>
        <w:spacing w:before="312" w:after="312"/>
        <w:ind w:firstLine="600"/>
      </w:pPr>
      <w:r>
        <w:rPr>
          <w:rFonts w:hint="eastAsia"/>
        </w:rPr>
        <w:t>答：税务师职业资格属国家专业技术人员水平评价类职业资格，根据人力资源社会保障部、国家税务总局联合印发《关于</w:t>
      </w:r>
      <w:r>
        <w:rPr>
          <w:rFonts w:hint="eastAsia"/>
        </w:rPr>
        <w:t>&lt;</w:t>
      </w:r>
      <w:r>
        <w:rPr>
          <w:rFonts w:hint="eastAsia"/>
        </w:rPr>
        <w:t>税务师资格制度暂行规定</w:t>
      </w:r>
      <w:r>
        <w:rPr>
          <w:rFonts w:hint="eastAsia"/>
        </w:rPr>
        <w:t>&gt;</w:t>
      </w:r>
      <w:r>
        <w:rPr>
          <w:rFonts w:hint="eastAsia"/>
        </w:rPr>
        <w:t>和</w:t>
      </w:r>
      <w:r>
        <w:rPr>
          <w:rFonts w:hint="eastAsia"/>
        </w:rPr>
        <w:t>&lt;</w:t>
      </w:r>
      <w:r>
        <w:rPr>
          <w:rFonts w:hint="eastAsia"/>
        </w:rPr>
        <w:t>税务师资格考试实施办法</w:t>
      </w:r>
      <w:r>
        <w:rPr>
          <w:rFonts w:hint="eastAsia"/>
        </w:rPr>
        <w:t>&gt;</w:t>
      </w:r>
      <w:r>
        <w:rPr>
          <w:rFonts w:hint="eastAsia"/>
        </w:rPr>
        <w:t>》（人社部发</w:t>
      </w:r>
      <w:r>
        <w:rPr>
          <w:rFonts w:hint="eastAsia"/>
        </w:rPr>
        <w:t>[2015]90</w:t>
      </w:r>
      <w:r>
        <w:rPr>
          <w:rFonts w:hint="eastAsia"/>
        </w:rPr>
        <w:t>号）设立，其前身是注册税务师职业资格。税务师列国家职业资格目录清单第</w:t>
      </w:r>
      <w:r>
        <w:rPr>
          <w:rFonts w:hint="eastAsia"/>
        </w:rPr>
        <w:t>51</w:t>
      </w:r>
      <w:r>
        <w:rPr>
          <w:rFonts w:hint="eastAsia"/>
        </w:rPr>
        <w:t>项，列入</w:t>
      </w:r>
      <w:r>
        <w:rPr>
          <w:rFonts w:hint="eastAsia"/>
        </w:rPr>
        <w:t>2015</w:t>
      </w:r>
      <w:r>
        <w:rPr>
          <w:rFonts w:hint="eastAsia"/>
        </w:rPr>
        <w:t>年版《中华人民共和国职业分类大典》（职业代码为</w:t>
      </w:r>
      <w:r>
        <w:rPr>
          <w:rFonts w:hint="eastAsia"/>
        </w:rPr>
        <w:t>2-06-05-01</w:t>
      </w:r>
      <w:r>
        <w:rPr>
          <w:rFonts w:hint="eastAsia"/>
        </w:rPr>
        <w:t>）。</w:t>
      </w:r>
    </w:p>
    <w:p w:rsidR="00410687" w:rsidRDefault="00701D84">
      <w:pPr>
        <w:pStyle w:val="2"/>
        <w:spacing w:before="312" w:after="312"/>
        <w:ind w:firstLine="643"/>
      </w:pPr>
      <w:bookmarkStart w:id="6" w:name="_Toc31074"/>
      <w:r>
        <w:rPr>
          <w:rFonts w:hint="eastAsia"/>
        </w:rPr>
        <w:t>1.</w:t>
      </w:r>
      <w:r>
        <w:t>2</w:t>
      </w:r>
      <w:r>
        <w:rPr>
          <w:rFonts w:hint="eastAsia"/>
        </w:rPr>
        <w:t xml:space="preserve">  </w:t>
      </w:r>
      <w:r>
        <w:rPr>
          <w:rFonts w:hint="eastAsia"/>
        </w:rPr>
        <w:t>税务师职业资格考试的依据文件是什么？</w:t>
      </w:r>
      <w:bookmarkEnd w:id="6"/>
    </w:p>
    <w:p w:rsidR="00410687" w:rsidRDefault="00701D84">
      <w:pPr>
        <w:spacing w:before="312" w:after="312"/>
        <w:ind w:firstLine="600"/>
      </w:pPr>
      <w:r>
        <w:rPr>
          <w:rFonts w:hint="eastAsia"/>
        </w:rPr>
        <w:t>答：税务师职业资格考试依据的是人力资源社会保障部、国家税务总局关于印发《税务师职业资格制度暂行规定》和《税务师职业资格考试实施办法》的通知（人社部发【</w:t>
      </w:r>
      <w:r>
        <w:rPr>
          <w:rFonts w:hint="eastAsia"/>
        </w:rPr>
        <w:t>2015</w:t>
      </w:r>
      <w:r>
        <w:rPr>
          <w:rFonts w:hint="eastAsia"/>
        </w:rPr>
        <w:t>】</w:t>
      </w:r>
      <w:r>
        <w:rPr>
          <w:rFonts w:hint="eastAsia"/>
        </w:rPr>
        <w:t>90</w:t>
      </w:r>
      <w:r>
        <w:rPr>
          <w:rFonts w:hint="eastAsia"/>
        </w:rPr>
        <w:t>号，以下简称</w:t>
      </w:r>
      <w:r>
        <w:rPr>
          <w:rFonts w:hint="eastAsia"/>
        </w:rPr>
        <w:t>90</w:t>
      </w:r>
      <w:r>
        <w:rPr>
          <w:rFonts w:hint="eastAsia"/>
        </w:rPr>
        <w:t>号文）。</w:t>
      </w:r>
    </w:p>
    <w:p w:rsidR="00410687" w:rsidRDefault="00701D84">
      <w:pPr>
        <w:pStyle w:val="2"/>
        <w:spacing w:before="312" w:after="312"/>
        <w:ind w:firstLine="643"/>
      </w:pPr>
      <w:bookmarkStart w:id="7" w:name="_Toc17282"/>
      <w:r>
        <w:rPr>
          <w:rFonts w:hint="eastAsia"/>
        </w:rPr>
        <w:t>1.</w:t>
      </w:r>
      <w:r>
        <w:t>3</w:t>
      </w:r>
      <w:bookmarkStart w:id="8" w:name="_Hlk71298008"/>
      <w:r>
        <w:rPr>
          <w:rFonts w:hint="eastAsia"/>
        </w:rPr>
        <w:t>税务师与注册税务师</w:t>
      </w:r>
      <w:bookmarkEnd w:id="8"/>
      <w:r>
        <w:rPr>
          <w:rFonts w:hint="eastAsia"/>
        </w:rPr>
        <w:t>的关系？</w:t>
      </w:r>
      <w:bookmarkEnd w:id="7"/>
    </w:p>
    <w:p w:rsidR="00410687" w:rsidRDefault="00701D84">
      <w:pPr>
        <w:spacing w:before="312" w:after="312"/>
        <w:ind w:firstLine="600"/>
      </w:pPr>
      <w:r>
        <w:rPr>
          <w:rFonts w:hint="eastAsia"/>
        </w:rPr>
        <w:t>答：税务师与注册税务师属不同时期同一行业人员的职业资格名称，前者是水平评价类专业技术人员职业资格，后者是要经行政许可的准入类专业技术人员职业资格，但两者的管理方式不同。注册税务师是</w:t>
      </w:r>
      <w:r>
        <w:rPr>
          <w:rFonts w:hint="eastAsia"/>
        </w:rPr>
        <w:t>1996</w:t>
      </w:r>
      <w:r>
        <w:rPr>
          <w:rFonts w:hint="eastAsia"/>
        </w:rPr>
        <w:t>年根据人事部　国家税务总局印发《注册税务师资格制度暂行规定》（人发〔</w:t>
      </w:r>
      <w:r>
        <w:rPr>
          <w:rFonts w:hint="eastAsia"/>
        </w:rPr>
        <w:t>1996</w:t>
      </w:r>
      <w:r>
        <w:rPr>
          <w:rFonts w:hint="eastAsia"/>
        </w:rPr>
        <w:t>〕</w:t>
      </w:r>
      <w:r>
        <w:rPr>
          <w:rFonts w:hint="eastAsia"/>
        </w:rPr>
        <w:t>116</w:t>
      </w:r>
      <w:r>
        <w:rPr>
          <w:rFonts w:hint="eastAsia"/>
        </w:rPr>
        <w:t>号）设立，</w:t>
      </w:r>
      <w:r>
        <w:rPr>
          <w:rFonts w:hint="eastAsia"/>
        </w:rPr>
        <w:t>1998</w:t>
      </w:r>
      <w:r>
        <w:rPr>
          <w:rFonts w:hint="eastAsia"/>
        </w:rPr>
        <w:t>年两部局组织实施了第一次注册税务师执业资格考试，当年有</w:t>
      </w:r>
      <w:r>
        <w:rPr>
          <w:rFonts w:hint="eastAsia"/>
        </w:rPr>
        <w:t>52635</w:t>
      </w:r>
      <w:r>
        <w:rPr>
          <w:rFonts w:hint="eastAsia"/>
        </w:rPr>
        <w:t>人报名，有</w:t>
      </w:r>
      <w:r>
        <w:rPr>
          <w:rFonts w:hint="eastAsia"/>
        </w:rPr>
        <w:t>26559</w:t>
      </w:r>
      <w:r>
        <w:rPr>
          <w:rFonts w:hint="eastAsia"/>
        </w:rPr>
        <w:t>人取得注册税务师执业资格证，开启了</w:t>
      </w:r>
      <w:r>
        <w:rPr>
          <w:rFonts w:hint="eastAsia"/>
        </w:rPr>
        <w:lastRenderedPageBreak/>
        <w:t>注册税务师参与涉税服务的时代。税务师是在</w:t>
      </w:r>
      <w:r>
        <w:rPr>
          <w:rFonts w:hint="eastAsia"/>
        </w:rPr>
        <w:t>2014</w:t>
      </w:r>
      <w:r>
        <w:rPr>
          <w:rFonts w:hint="eastAsia"/>
        </w:rPr>
        <w:t>年，国家职业资格制度改革，国务院发布了《关于取消和调整一批行政审批项目等事项的决定》（国发〔</w:t>
      </w:r>
      <w:r>
        <w:rPr>
          <w:rFonts w:hint="eastAsia"/>
        </w:rPr>
        <w:t>2014</w:t>
      </w:r>
      <w:r>
        <w:rPr>
          <w:rFonts w:hint="eastAsia"/>
        </w:rPr>
        <w:t>〕</w:t>
      </w:r>
      <w:r>
        <w:rPr>
          <w:rFonts w:hint="eastAsia"/>
        </w:rPr>
        <w:t>27</w:t>
      </w:r>
      <w:r>
        <w:rPr>
          <w:rFonts w:hint="eastAsia"/>
        </w:rPr>
        <w:t>号），注册税务师执业资格的行政许可和认定被取消，</w:t>
      </w:r>
      <w:r>
        <w:rPr>
          <w:rFonts w:hint="eastAsia"/>
        </w:rPr>
        <w:t xml:space="preserve"> 2015</w:t>
      </w:r>
      <w:r>
        <w:rPr>
          <w:rFonts w:hint="eastAsia"/>
        </w:rPr>
        <w:t>年根据</w:t>
      </w:r>
      <w:r>
        <w:rPr>
          <w:rFonts w:hint="eastAsia"/>
        </w:rPr>
        <w:t>9</w:t>
      </w:r>
      <w:r>
        <w:t>0</w:t>
      </w:r>
      <w:r>
        <w:rPr>
          <w:rFonts w:hint="eastAsia"/>
        </w:rPr>
        <w:t>号文设立，开启了税务师职业资格考试的新时代。</w:t>
      </w:r>
    </w:p>
    <w:p w:rsidR="00410687" w:rsidRDefault="00701D84">
      <w:pPr>
        <w:spacing w:before="312" w:after="312"/>
        <w:ind w:firstLine="600"/>
      </w:pPr>
      <w:r>
        <w:rPr>
          <w:rFonts w:hint="eastAsia"/>
        </w:rPr>
        <w:t>税务师与注册税务师考试报名的门槛有调整了，考试的组织单位、考试形式变化，名称也有“注册”两字之差，但两师的职业能力要求没有变化；考试的科目和内容的标准没有变化；考试管理和服务的标准没有变。</w:t>
      </w:r>
    </w:p>
    <w:p w:rsidR="00410687" w:rsidRDefault="00701D84">
      <w:pPr>
        <w:pStyle w:val="2"/>
        <w:spacing w:before="312" w:after="312"/>
        <w:ind w:firstLine="643"/>
      </w:pPr>
      <w:bookmarkStart w:id="9" w:name="_Toc8480"/>
      <w:r>
        <w:rPr>
          <w:rFonts w:hint="eastAsia"/>
        </w:rPr>
        <w:t xml:space="preserve">1.4  </w:t>
      </w:r>
      <w:r>
        <w:rPr>
          <w:rFonts w:hint="eastAsia"/>
        </w:rPr>
        <w:t>税务师职业资格考试的组织管理？</w:t>
      </w:r>
      <w:bookmarkEnd w:id="9"/>
    </w:p>
    <w:p w:rsidR="00410687" w:rsidRDefault="00701D84">
      <w:pPr>
        <w:spacing w:before="312" w:after="312"/>
        <w:ind w:firstLine="600"/>
      </w:pPr>
      <w:r>
        <w:rPr>
          <w:rFonts w:hint="eastAsia"/>
        </w:rPr>
        <w:t>答：</w:t>
      </w:r>
      <w:r>
        <w:rPr>
          <w:rFonts w:hint="eastAsia"/>
        </w:rPr>
        <w:t>90</w:t>
      </w:r>
      <w:r>
        <w:rPr>
          <w:rFonts w:hint="eastAsia"/>
        </w:rPr>
        <w:t>号文规定：税务师职业资格实行全国统一大纲、统一命题、统一组织的考试制度，原则上每年举行</w:t>
      </w:r>
      <w:r>
        <w:rPr>
          <w:rFonts w:hint="eastAsia"/>
        </w:rPr>
        <w:t>1</w:t>
      </w:r>
      <w:r>
        <w:rPr>
          <w:rFonts w:hint="eastAsia"/>
        </w:rPr>
        <w:t>次考试，考试时间一般在每年</w:t>
      </w:r>
      <w:r>
        <w:rPr>
          <w:rFonts w:hint="eastAsia"/>
        </w:rPr>
        <w:t>11</w:t>
      </w:r>
      <w:r>
        <w:rPr>
          <w:rFonts w:hint="eastAsia"/>
        </w:rPr>
        <w:t>月的第二个周末。</w:t>
      </w:r>
    </w:p>
    <w:p w:rsidR="00410687" w:rsidRDefault="00701D84">
      <w:pPr>
        <w:spacing w:before="312" w:after="312"/>
        <w:ind w:firstLine="600"/>
      </w:pPr>
      <w:r>
        <w:rPr>
          <w:rFonts w:hint="eastAsia"/>
        </w:rPr>
        <w:t>中国注册税务师协会负责税务师职业资格考试的组织和实施工作，拟定税务师职业资格考试科目、考试大纲、考试试题和考试合格标准。</w:t>
      </w:r>
    </w:p>
    <w:p w:rsidR="00410687" w:rsidRDefault="00701D84">
      <w:pPr>
        <w:spacing w:before="312" w:after="312"/>
        <w:ind w:firstLine="600"/>
      </w:pPr>
      <w:r>
        <w:rPr>
          <w:rFonts w:hint="eastAsia"/>
        </w:rPr>
        <w:t>人力资源社会保障部、国家税务总局对全国税务师行业协会实施的税务师职业资格考试工作进行监督和检查。指导全国税务师行业协会确定税务师职业资格考试科目、考试大纲、考试试题和考试合格标准。</w:t>
      </w:r>
    </w:p>
    <w:p w:rsidR="00410687" w:rsidRDefault="00701D84">
      <w:pPr>
        <w:widowControl/>
        <w:spacing w:beforeLines="0" w:afterLines="0" w:line="240" w:lineRule="auto"/>
        <w:ind w:firstLineChars="0" w:firstLine="0"/>
        <w:jc w:val="left"/>
        <w:rPr>
          <w:b/>
          <w:bCs/>
          <w:kern w:val="44"/>
          <w:sz w:val="44"/>
          <w:szCs w:val="44"/>
        </w:rPr>
      </w:pPr>
      <w:r>
        <w:br w:type="page"/>
      </w:r>
    </w:p>
    <w:p w:rsidR="00410687" w:rsidRDefault="00701D84">
      <w:pPr>
        <w:pStyle w:val="1"/>
        <w:spacing w:before="312" w:after="312"/>
        <w:ind w:firstLineChars="0" w:firstLine="0"/>
        <w:jc w:val="center"/>
      </w:pPr>
      <w:bookmarkStart w:id="10" w:name="_Toc4155"/>
      <w:r>
        <w:rPr>
          <w:rFonts w:hint="eastAsia"/>
        </w:rPr>
        <w:lastRenderedPageBreak/>
        <w:t>考试报名</w:t>
      </w:r>
      <w:bookmarkEnd w:id="10"/>
    </w:p>
    <w:p w:rsidR="00410687" w:rsidRDefault="00701D84">
      <w:pPr>
        <w:pStyle w:val="2"/>
        <w:spacing w:before="312" w:after="312"/>
        <w:ind w:firstLine="643"/>
      </w:pPr>
      <w:bookmarkStart w:id="11" w:name="_Toc14137"/>
      <w:r>
        <w:rPr>
          <w:rFonts w:hint="eastAsia"/>
        </w:rPr>
        <w:t xml:space="preserve">2.1 </w:t>
      </w:r>
      <w:r>
        <w:rPr>
          <w:rFonts w:hint="eastAsia"/>
        </w:rPr>
        <w:t>考试报名条件有哪些基本规定？</w:t>
      </w:r>
      <w:bookmarkEnd w:id="11"/>
    </w:p>
    <w:p w:rsidR="00410687" w:rsidRDefault="00701D84">
      <w:pPr>
        <w:spacing w:before="312" w:after="312"/>
        <w:ind w:firstLine="600"/>
      </w:pPr>
      <w:r>
        <w:rPr>
          <w:rFonts w:hint="eastAsia"/>
        </w:rPr>
        <w:t>答：</w:t>
      </w:r>
      <w:r>
        <w:rPr>
          <w:rFonts w:hint="eastAsia"/>
        </w:rPr>
        <w:t>90</w:t>
      </w:r>
      <w:r>
        <w:rPr>
          <w:rFonts w:hint="eastAsia"/>
        </w:rPr>
        <w:t>号文件规定：中华人民共和国公民，遵守国家法律、法规，恪守职业道德，具有完全民事行为能力，并符合下列相应条件之一的，可报名参加税务师职业资格考试：</w:t>
      </w:r>
    </w:p>
    <w:p w:rsidR="00410687" w:rsidRDefault="00701D84">
      <w:pPr>
        <w:spacing w:before="312" w:after="312"/>
        <w:ind w:firstLine="600"/>
      </w:pPr>
      <w:r>
        <w:rPr>
          <w:rFonts w:hint="eastAsia"/>
        </w:rPr>
        <w:t>（一）取得经济学、法学、管理学学科门类大学专科学历，从事经济、法律相关工作满</w:t>
      </w:r>
      <w:r>
        <w:rPr>
          <w:rFonts w:hint="eastAsia"/>
        </w:rPr>
        <w:t>2</w:t>
      </w:r>
      <w:r>
        <w:rPr>
          <w:rFonts w:hint="eastAsia"/>
        </w:rPr>
        <w:t>年；或者取得其他学科门类大学专科学历，从事经济、法律相关工作满</w:t>
      </w:r>
      <w:r>
        <w:rPr>
          <w:rFonts w:hint="eastAsia"/>
        </w:rPr>
        <w:t>3</w:t>
      </w:r>
      <w:r>
        <w:rPr>
          <w:rFonts w:hint="eastAsia"/>
        </w:rPr>
        <w:t>年。</w:t>
      </w:r>
    </w:p>
    <w:p w:rsidR="00410687" w:rsidRDefault="00701D84">
      <w:pPr>
        <w:spacing w:before="312" w:after="312"/>
        <w:ind w:firstLine="600"/>
      </w:pPr>
      <w:r>
        <w:rPr>
          <w:rFonts w:hint="eastAsia"/>
        </w:rPr>
        <w:t>（二）取得经济学、法学、管理学学科门类大学本科及以上学历（学位）（含在校应届毕业生）；或者取得其他学科门类大学本科学历，从事经济、法律相关工作满</w:t>
      </w:r>
      <w:r>
        <w:rPr>
          <w:rFonts w:hint="eastAsia"/>
        </w:rPr>
        <w:t>1</w:t>
      </w:r>
      <w:r>
        <w:rPr>
          <w:rFonts w:hint="eastAsia"/>
        </w:rPr>
        <w:t>年。</w:t>
      </w:r>
    </w:p>
    <w:p w:rsidR="00410687" w:rsidRDefault="00701D84">
      <w:pPr>
        <w:pStyle w:val="2"/>
        <w:spacing w:before="312" w:after="312"/>
        <w:ind w:firstLine="643"/>
      </w:pPr>
      <w:bookmarkStart w:id="12" w:name="_Toc190"/>
      <w:r>
        <w:rPr>
          <w:rFonts w:hint="eastAsia"/>
        </w:rPr>
        <w:t xml:space="preserve">2.2  </w:t>
      </w:r>
      <w:r>
        <w:rPr>
          <w:rFonts w:hint="eastAsia"/>
        </w:rPr>
        <w:t>经济学、法学、管理学学科门类大学本科应届毕业生如何报考？</w:t>
      </w:r>
      <w:bookmarkEnd w:id="12"/>
    </w:p>
    <w:p w:rsidR="00410687" w:rsidRDefault="00701D84">
      <w:pPr>
        <w:spacing w:before="312" w:after="312"/>
        <w:ind w:firstLine="600"/>
      </w:pPr>
      <w:r>
        <w:rPr>
          <w:rFonts w:hint="eastAsia"/>
        </w:rPr>
        <w:t>答：税务师考试报名时间一般在每年的上半年，考试时间是</w:t>
      </w:r>
      <w:r>
        <w:rPr>
          <w:rFonts w:hint="eastAsia"/>
        </w:rPr>
        <w:t>11</w:t>
      </w:r>
      <w:r>
        <w:rPr>
          <w:rFonts w:hint="eastAsia"/>
        </w:rPr>
        <w:t>月，在报名期，有些应届毕业生尚未毕业，未拿到毕业证书。因此，鉴于客观的时间差原因，根据</w:t>
      </w:r>
      <w:r>
        <w:rPr>
          <w:rFonts w:hint="eastAsia"/>
        </w:rPr>
        <w:t>90</w:t>
      </w:r>
      <w:r>
        <w:rPr>
          <w:rFonts w:hint="eastAsia"/>
        </w:rPr>
        <w:t>号文件规定，这部分应届学生是允许报考的，考生类别属在校生，报名时间只要如实填写个人信息就可以。</w:t>
      </w:r>
      <w:r>
        <w:rPr>
          <w:rFonts w:hint="eastAsia"/>
        </w:rPr>
        <w:t xml:space="preserve"> </w:t>
      </w:r>
    </w:p>
    <w:p w:rsidR="00410687" w:rsidRDefault="00701D84">
      <w:pPr>
        <w:pStyle w:val="2"/>
        <w:spacing w:before="312" w:after="312"/>
        <w:ind w:firstLine="643"/>
      </w:pPr>
      <w:bookmarkStart w:id="13" w:name="_Toc22113"/>
      <w:r>
        <w:rPr>
          <w:rFonts w:hint="eastAsia"/>
        </w:rPr>
        <w:t xml:space="preserve">2.3  </w:t>
      </w:r>
      <w:r>
        <w:rPr>
          <w:rFonts w:hint="eastAsia"/>
        </w:rPr>
        <w:t>专科学历如何报考？</w:t>
      </w:r>
      <w:bookmarkEnd w:id="13"/>
    </w:p>
    <w:p w:rsidR="00410687" w:rsidRDefault="00701D84">
      <w:pPr>
        <w:spacing w:before="312" w:after="312"/>
        <w:ind w:firstLine="600"/>
      </w:pPr>
      <w:r>
        <w:rPr>
          <w:rFonts w:hint="eastAsia"/>
        </w:rPr>
        <w:t>根据报名要求，专科学历可以报考，但需要符合一定的工作</w:t>
      </w:r>
      <w:r>
        <w:rPr>
          <w:rFonts w:hint="eastAsia"/>
        </w:rPr>
        <w:lastRenderedPageBreak/>
        <w:t>年限，因此，报名时需要填写工作履历。有些特殊的人员，先工作后入学的专科学历的应届生，如可入学前工作年限满足报名要求，也可以报考，报名时填写工作履历。</w:t>
      </w:r>
    </w:p>
    <w:p w:rsidR="00410687" w:rsidRDefault="00701D84">
      <w:pPr>
        <w:pStyle w:val="2"/>
        <w:spacing w:before="312" w:after="312"/>
        <w:ind w:firstLine="643"/>
      </w:pPr>
      <w:bookmarkStart w:id="14" w:name="_Toc13780"/>
      <w:r>
        <w:rPr>
          <w:rFonts w:hint="eastAsia"/>
        </w:rPr>
        <w:t xml:space="preserve">2.4  </w:t>
      </w:r>
      <w:r>
        <w:rPr>
          <w:rFonts w:hint="eastAsia"/>
        </w:rPr>
        <w:t>如何理解“从事相关工作年限”的问题？</w:t>
      </w:r>
      <w:bookmarkEnd w:id="14"/>
    </w:p>
    <w:p w:rsidR="00410687" w:rsidRDefault="00701D84">
      <w:pPr>
        <w:spacing w:before="312" w:after="312"/>
        <w:ind w:firstLine="600"/>
      </w:pPr>
      <w:r>
        <w:rPr>
          <w:rFonts w:hint="eastAsia"/>
        </w:rPr>
        <w:t>答：税务师属专业技术人员职业资格，考试资格强调有工作经历，要有从事相关工作年限。因此文件中明确，如取得其他学科门类大学本科学历，从事经济、法律相关工作满</w:t>
      </w:r>
      <w:r>
        <w:rPr>
          <w:rFonts w:hint="eastAsia"/>
        </w:rPr>
        <w:t>1</w:t>
      </w:r>
      <w:r>
        <w:rPr>
          <w:rFonts w:hint="eastAsia"/>
        </w:rPr>
        <w:t>年；取得经济学、法学、管理学学科门类大学专科学历，从事经济、法律相关工作满</w:t>
      </w:r>
      <w:r>
        <w:rPr>
          <w:rFonts w:hint="eastAsia"/>
        </w:rPr>
        <w:t>2</w:t>
      </w:r>
      <w:r>
        <w:rPr>
          <w:rFonts w:hint="eastAsia"/>
        </w:rPr>
        <w:t>年；或者取得其他学科门类大学专科学历，从事经济、法律相关工作满</w:t>
      </w:r>
      <w:r>
        <w:rPr>
          <w:rFonts w:hint="eastAsia"/>
        </w:rPr>
        <w:t>3</w:t>
      </w:r>
      <w:r>
        <w:rPr>
          <w:rFonts w:hint="eastAsia"/>
        </w:rPr>
        <w:t>年。从事相关工作包括了涉税教学与科研、税务机关工作、企事业财税岗位工作、涉税服务专业组织以及自由职业等均属于从事涉税工作。</w:t>
      </w:r>
    </w:p>
    <w:p w:rsidR="00410687" w:rsidRDefault="00701D84">
      <w:pPr>
        <w:spacing w:before="312" w:after="312"/>
        <w:ind w:firstLine="600"/>
      </w:pPr>
      <w:r>
        <w:rPr>
          <w:rFonts w:hint="eastAsia"/>
        </w:rPr>
        <w:t>这主要是基于税务师职业的特殊性所决定的，税务师职业是实务操作性比较强的职业，原则上是要求有一定的工作经历的，但又不是局限的，因此不要理解为是具体的工作岗位，重点是相关性。</w:t>
      </w:r>
    </w:p>
    <w:p w:rsidR="00410687" w:rsidRDefault="00701D84">
      <w:pPr>
        <w:pStyle w:val="2"/>
        <w:spacing w:before="312" w:after="312"/>
        <w:ind w:firstLine="643"/>
      </w:pPr>
      <w:bookmarkStart w:id="15" w:name="_Toc20885"/>
      <w:r>
        <w:rPr>
          <w:rFonts w:hint="eastAsia"/>
        </w:rPr>
        <w:t xml:space="preserve">2.5  </w:t>
      </w:r>
      <w:r>
        <w:rPr>
          <w:rFonts w:hint="eastAsia"/>
        </w:rPr>
        <w:t>取得学历前的工作经历算不算从事相关工作？</w:t>
      </w:r>
      <w:bookmarkEnd w:id="15"/>
    </w:p>
    <w:p w:rsidR="00410687" w:rsidRDefault="00701D84">
      <w:pPr>
        <w:spacing w:before="312" w:after="312"/>
        <w:ind w:firstLine="600"/>
      </w:pPr>
      <w:r>
        <w:rPr>
          <w:rFonts w:hint="eastAsia"/>
        </w:rPr>
        <w:t>答：有些人是取得学历后工作，有些人是工作后取得学历，有些是边工作边求学，非脱产取得学历，如自学考试学历、成人学历等都是有工作经历在前。因此，凡符合国民教育学历，工作经历在前或在后都是一样的，符合条件都可以报考。如</w:t>
      </w:r>
      <w:r>
        <w:rPr>
          <w:rFonts w:hint="eastAsia"/>
        </w:rPr>
        <w:t>2009</w:t>
      </w:r>
      <w:r>
        <w:rPr>
          <w:rFonts w:hint="eastAsia"/>
        </w:rPr>
        <w:t>年中专毕业并参加工作，</w:t>
      </w:r>
      <w:r>
        <w:rPr>
          <w:rFonts w:hint="eastAsia"/>
        </w:rPr>
        <w:t>2016</w:t>
      </w:r>
      <w:r>
        <w:rPr>
          <w:rFonts w:hint="eastAsia"/>
        </w:rPr>
        <w:t>年开始自考大专会计学，预计</w:t>
      </w:r>
      <w:r>
        <w:rPr>
          <w:rFonts w:hint="eastAsia"/>
        </w:rPr>
        <w:t>2021</w:t>
      </w:r>
      <w:r>
        <w:rPr>
          <w:rFonts w:hint="eastAsia"/>
        </w:rPr>
        <w:t>年</w:t>
      </w:r>
      <w:r>
        <w:rPr>
          <w:rFonts w:hint="eastAsia"/>
        </w:rPr>
        <w:t>7</w:t>
      </w:r>
      <w:r>
        <w:rPr>
          <w:rFonts w:hint="eastAsia"/>
        </w:rPr>
        <w:t>月取得毕业，能否报考？此类考生是可以报考的，即在考试</w:t>
      </w:r>
      <w:r>
        <w:rPr>
          <w:rFonts w:hint="eastAsia"/>
        </w:rPr>
        <w:lastRenderedPageBreak/>
        <w:t>报名年度的年底前有过</w:t>
      </w:r>
      <w:r>
        <w:rPr>
          <w:rFonts w:hint="eastAsia"/>
        </w:rPr>
        <w:t>2</w:t>
      </w:r>
      <w:r>
        <w:rPr>
          <w:rFonts w:hint="eastAsia"/>
        </w:rPr>
        <w:t>年工作经历（非相关专业</w:t>
      </w:r>
      <w:r>
        <w:rPr>
          <w:rFonts w:hint="eastAsia"/>
        </w:rPr>
        <w:t>3</w:t>
      </w:r>
      <w:r>
        <w:rPr>
          <w:rFonts w:hint="eastAsia"/>
        </w:rPr>
        <w:t>年），并已取得学历的可以报考。</w:t>
      </w:r>
    </w:p>
    <w:p w:rsidR="00410687" w:rsidRDefault="00701D84">
      <w:pPr>
        <w:pStyle w:val="2"/>
        <w:spacing w:before="312" w:after="312"/>
        <w:ind w:firstLine="643"/>
      </w:pPr>
      <w:bookmarkStart w:id="16" w:name="_Toc32375"/>
      <w:r>
        <w:rPr>
          <w:rFonts w:hint="eastAsia"/>
        </w:rPr>
        <w:t xml:space="preserve">2.6  </w:t>
      </w:r>
      <w:r>
        <w:rPr>
          <w:rFonts w:hint="eastAsia"/>
        </w:rPr>
        <w:t>报名及</w:t>
      </w:r>
      <w:bookmarkStart w:id="17" w:name="_Hlk71299690"/>
      <w:r>
        <w:rPr>
          <w:rFonts w:hint="eastAsia"/>
        </w:rPr>
        <w:t>申请免试</w:t>
      </w:r>
      <w:bookmarkEnd w:id="17"/>
      <w:r>
        <w:rPr>
          <w:rFonts w:hint="eastAsia"/>
        </w:rPr>
        <w:t>中的工作年限计算到什么时间止？</w:t>
      </w:r>
      <w:bookmarkEnd w:id="16"/>
    </w:p>
    <w:p w:rsidR="00410687" w:rsidRDefault="00701D84">
      <w:pPr>
        <w:spacing w:before="312" w:after="312"/>
        <w:ind w:firstLine="600"/>
      </w:pPr>
      <w:r>
        <w:rPr>
          <w:rFonts w:hint="eastAsia"/>
        </w:rPr>
        <w:t>答：凡工作年限以及获得高级职称的年限都计算到</w:t>
      </w:r>
      <w:r>
        <w:rPr>
          <w:rFonts w:hint="eastAsia"/>
        </w:rPr>
        <w:t>2021</w:t>
      </w:r>
      <w:r>
        <w:rPr>
          <w:rFonts w:hint="eastAsia"/>
        </w:rPr>
        <w:t>年年底，到年底取得其他学科门类大学本科学历，从事经济、法律相关工作满</w:t>
      </w:r>
      <w:r>
        <w:rPr>
          <w:rFonts w:ascii="宋体" w:eastAsia="宋体" w:hAnsi="宋体"/>
        </w:rPr>
        <w:t>1</w:t>
      </w:r>
      <w:r>
        <w:rPr>
          <w:rFonts w:hint="eastAsia"/>
        </w:rPr>
        <w:t>年、取得其他学科门类大学专科学历，从事经济、法律相关工作满</w:t>
      </w:r>
      <w:r>
        <w:rPr>
          <w:rFonts w:ascii="宋体" w:eastAsia="宋体" w:hAnsi="宋体"/>
        </w:rPr>
        <w:t>3</w:t>
      </w:r>
      <w:r>
        <w:rPr>
          <w:rFonts w:hint="eastAsia"/>
        </w:rPr>
        <w:t>年既可。申请免试要求获得高级职称满</w:t>
      </w:r>
      <w:r>
        <w:rPr>
          <w:rFonts w:hint="eastAsia"/>
        </w:rPr>
        <w:t>2</w:t>
      </w:r>
      <w:r>
        <w:rPr>
          <w:rFonts w:hint="eastAsia"/>
        </w:rPr>
        <w:t>年。</w:t>
      </w:r>
    </w:p>
    <w:p w:rsidR="00410687" w:rsidRDefault="00701D84">
      <w:pPr>
        <w:pStyle w:val="2"/>
        <w:spacing w:before="312" w:after="312"/>
        <w:ind w:firstLine="643"/>
      </w:pPr>
      <w:bookmarkStart w:id="18" w:name="_Toc11280"/>
      <w:r>
        <w:rPr>
          <w:rFonts w:hint="eastAsia"/>
        </w:rPr>
        <w:t xml:space="preserve">2.7  </w:t>
      </w:r>
      <w:bookmarkStart w:id="19" w:name="_Hlk71299876"/>
      <w:r>
        <w:rPr>
          <w:rFonts w:hint="eastAsia"/>
        </w:rPr>
        <w:t>在读研究生</w:t>
      </w:r>
      <w:bookmarkEnd w:id="19"/>
      <w:r>
        <w:rPr>
          <w:rFonts w:hint="eastAsia"/>
        </w:rPr>
        <w:t>是否可以报考？</w:t>
      </w:r>
      <w:bookmarkEnd w:id="18"/>
    </w:p>
    <w:p w:rsidR="00410687" w:rsidRDefault="00701D84">
      <w:pPr>
        <w:spacing w:before="312" w:after="312"/>
        <w:ind w:firstLine="600"/>
      </w:pPr>
      <w:r>
        <w:rPr>
          <w:rFonts w:hint="eastAsia"/>
        </w:rPr>
        <w:t>答：在读研究生包括在读硕士和博士，都已取得本科学历，在读硕士以本科学历报考，在读博士以硕士学历报考，凡符合工作年限要求的，报考不受限制。</w:t>
      </w:r>
    </w:p>
    <w:p w:rsidR="00410687" w:rsidRDefault="00701D84">
      <w:pPr>
        <w:pStyle w:val="2"/>
        <w:spacing w:before="312" w:after="312"/>
        <w:ind w:firstLine="643"/>
      </w:pPr>
      <w:bookmarkStart w:id="20" w:name="_Toc10358"/>
      <w:r>
        <w:rPr>
          <w:rFonts w:hint="eastAsia"/>
        </w:rPr>
        <w:t xml:space="preserve">2.8  </w:t>
      </w:r>
      <w:r>
        <w:rPr>
          <w:rFonts w:hint="eastAsia"/>
        </w:rPr>
        <w:t>持国外学历证书的人员怎样报名？</w:t>
      </w:r>
      <w:bookmarkEnd w:id="20"/>
    </w:p>
    <w:p w:rsidR="00410687" w:rsidRDefault="00701D84">
      <w:pPr>
        <w:spacing w:before="312" w:after="312"/>
        <w:ind w:firstLine="600"/>
      </w:pPr>
      <w:r>
        <w:rPr>
          <w:rFonts w:hint="eastAsia"/>
        </w:rPr>
        <w:t>答：持国外学历证书的人员应提前到教育部留学中心对学历进行认证，报名时应当录入教育部留学服务中心出具的学历认证证书编号。</w:t>
      </w:r>
    </w:p>
    <w:p w:rsidR="00410687" w:rsidRDefault="00701D84">
      <w:pPr>
        <w:pStyle w:val="2"/>
        <w:spacing w:before="312" w:after="312"/>
        <w:ind w:firstLine="643"/>
      </w:pPr>
      <w:bookmarkStart w:id="21" w:name="_Toc32227"/>
      <w:r>
        <w:rPr>
          <w:rFonts w:hint="eastAsia"/>
        </w:rPr>
        <w:t xml:space="preserve">2.9  </w:t>
      </w:r>
      <w:r>
        <w:rPr>
          <w:rFonts w:hint="eastAsia"/>
        </w:rPr>
        <w:t>如何知道本人学历专业归入什么学科门类？</w:t>
      </w:r>
      <w:bookmarkEnd w:id="21"/>
    </w:p>
    <w:p w:rsidR="00410687" w:rsidRDefault="00701D84">
      <w:pPr>
        <w:spacing w:before="312" w:after="312"/>
        <w:ind w:firstLine="600"/>
      </w:pPr>
      <w:r>
        <w:rPr>
          <w:rFonts w:hint="eastAsia"/>
        </w:rPr>
        <w:t>答：目前，我国普通高等学校的研究生教育和本科教育的学科划分均为</w:t>
      </w:r>
      <w:r>
        <w:rPr>
          <w:rFonts w:hint="eastAsia"/>
        </w:rPr>
        <w:t>13</w:t>
      </w:r>
      <w:r>
        <w:rPr>
          <w:rFonts w:hint="eastAsia"/>
        </w:rPr>
        <w:t>个门类，即哲学、经济学、法学、教育学、文学、历史学、理学、工学、农学、医学、管理学、军事学和艺术学</w:t>
      </w:r>
      <w:r>
        <w:rPr>
          <w:rFonts w:hint="eastAsia"/>
        </w:rPr>
        <w:lastRenderedPageBreak/>
        <w:t>13</w:t>
      </w:r>
      <w:r>
        <w:rPr>
          <w:rFonts w:hint="eastAsia"/>
        </w:rPr>
        <w:t>大门类。</w:t>
      </w:r>
    </w:p>
    <w:p w:rsidR="00410687" w:rsidRDefault="00701D84">
      <w:pPr>
        <w:spacing w:before="312" w:after="312"/>
        <w:ind w:firstLine="600"/>
      </w:pPr>
      <w:r>
        <w:rPr>
          <w:rFonts w:hint="eastAsia"/>
        </w:rPr>
        <w:t>经济学学科包括理论经济学、政治经济学、经济思想史、经济史、西方经济学、世界经济、人口、资源与环境经济学、应用经济学、国民经济学、区域经济学、财政学</w:t>
      </w:r>
      <w:r>
        <w:rPr>
          <w:rFonts w:hint="eastAsia"/>
        </w:rPr>
        <w:t>(</w:t>
      </w:r>
      <w:r>
        <w:rPr>
          <w:rFonts w:hint="eastAsia"/>
        </w:rPr>
        <w:t>含∶税收学</w:t>
      </w:r>
      <w:r>
        <w:rPr>
          <w:rFonts w:hint="eastAsia"/>
        </w:rPr>
        <w:t>)</w:t>
      </w:r>
      <w:r>
        <w:rPr>
          <w:rFonts w:hint="eastAsia"/>
        </w:rPr>
        <w:t>、金融学</w:t>
      </w:r>
      <w:r>
        <w:rPr>
          <w:rFonts w:hint="eastAsia"/>
        </w:rPr>
        <w:t>(</w:t>
      </w:r>
      <w:r>
        <w:rPr>
          <w:rFonts w:hint="eastAsia"/>
        </w:rPr>
        <w:t>含∶保险学</w:t>
      </w:r>
      <w:r>
        <w:rPr>
          <w:rFonts w:hint="eastAsia"/>
        </w:rPr>
        <w:t>)</w:t>
      </w:r>
      <w:r>
        <w:rPr>
          <w:rFonts w:hint="eastAsia"/>
        </w:rPr>
        <w:t>、产业经济学、国际贸易学、劳动经济学、统计学、数量经济学、国防经济。</w:t>
      </w:r>
    </w:p>
    <w:p w:rsidR="00410687" w:rsidRDefault="00701D84">
      <w:pPr>
        <w:spacing w:before="312" w:after="312"/>
        <w:ind w:firstLine="600"/>
      </w:pPr>
      <w:r>
        <w:rPr>
          <w:rFonts w:hint="eastAsia"/>
        </w:rPr>
        <w:t>法学学科包括法学、法学理论、法律史、宪法学与行政法学、刑法学、民商法学</w:t>
      </w:r>
      <w:r>
        <w:rPr>
          <w:rFonts w:hint="eastAsia"/>
        </w:rPr>
        <w:t>(</w:t>
      </w:r>
      <w:r>
        <w:rPr>
          <w:rFonts w:hint="eastAsia"/>
        </w:rPr>
        <w:t>含</w:t>
      </w:r>
      <w:r>
        <w:rPr>
          <w:rFonts w:hint="eastAsia"/>
        </w:rPr>
        <w:t>:</w:t>
      </w:r>
      <w:r>
        <w:rPr>
          <w:rFonts w:hint="eastAsia"/>
        </w:rPr>
        <w:t>劳动法学、社会保障法学</w:t>
      </w:r>
      <w:r>
        <w:rPr>
          <w:rFonts w:hint="eastAsia"/>
        </w:rPr>
        <w:t>)</w:t>
      </w:r>
      <w:r>
        <w:rPr>
          <w:rFonts w:hint="eastAsia"/>
        </w:rPr>
        <w:t>、诉讼法学、</w:t>
      </w:r>
      <w:r>
        <w:rPr>
          <w:rFonts w:hint="eastAsia"/>
        </w:rPr>
        <w:t xml:space="preserve"> </w:t>
      </w:r>
      <w:r>
        <w:rPr>
          <w:rFonts w:hint="eastAsia"/>
        </w:rPr>
        <w:t>经济法学、环境与资源保护法学、国际法学</w:t>
      </w:r>
      <w:r>
        <w:rPr>
          <w:rFonts w:hint="eastAsia"/>
        </w:rPr>
        <w:t>(</w:t>
      </w:r>
      <w:r>
        <w:rPr>
          <w:rFonts w:hint="eastAsia"/>
        </w:rPr>
        <w:t>含</w:t>
      </w:r>
      <w:r>
        <w:rPr>
          <w:rFonts w:hint="eastAsia"/>
        </w:rPr>
        <w:t>:</w:t>
      </w:r>
      <w:r>
        <w:rPr>
          <w:rFonts w:hint="eastAsia"/>
        </w:rPr>
        <w:t>国际公法、国际私法、国际经济法</w:t>
      </w:r>
      <w:r>
        <w:rPr>
          <w:rFonts w:hint="eastAsia"/>
        </w:rPr>
        <w:t>)</w:t>
      </w:r>
      <w:r>
        <w:rPr>
          <w:rFonts w:hint="eastAsia"/>
        </w:rPr>
        <w:t>、军事法学、政治学、政治学理论、中外政治制度、科学社会主义与国际共产主义运动、中共党史</w:t>
      </w:r>
      <w:r>
        <w:rPr>
          <w:rFonts w:hint="eastAsia"/>
        </w:rPr>
        <w:t>(</w:t>
      </w:r>
      <w:r>
        <w:rPr>
          <w:rFonts w:hint="eastAsia"/>
        </w:rPr>
        <w:t>含</w:t>
      </w:r>
      <w:r>
        <w:rPr>
          <w:rFonts w:hint="eastAsia"/>
        </w:rPr>
        <w:t>:</w:t>
      </w:r>
      <w:r>
        <w:rPr>
          <w:rFonts w:hint="eastAsia"/>
        </w:rPr>
        <w:t>党的学说与党的建设</w:t>
      </w:r>
      <w:r>
        <w:rPr>
          <w:rFonts w:hint="eastAsia"/>
        </w:rPr>
        <w:t>)</w:t>
      </w:r>
      <w:r>
        <w:rPr>
          <w:rFonts w:hint="eastAsia"/>
        </w:rPr>
        <w:t>、马克思主义理论与思想政治教育、国际政治、国际关系、外交学、社会学、社会学、人口学、人类学、民俗学</w:t>
      </w:r>
      <w:r>
        <w:rPr>
          <w:rFonts w:hint="eastAsia"/>
        </w:rPr>
        <w:t>(</w:t>
      </w:r>
      <w:r>
        <w:rPr>
          <w:rFonts w:hint="eastAsia"/>
        </w:rPr>
        <w:t>含</w:t>
      </w:r>
      <w:r>
        <w:rPr>
          <w:rFonts w:hint="eastAsia"/>
        </w:rPr>
        <w:t>:</w:t>
      </w:r>
      <w:r>
        <w:rPr>
          <w:rFonts w:hint="eastAsia"/>
        </w:rPr>
        <w:t>中国民间文学</w:t>
      </w:r>
      <w:r>
        <w:rPr>
          <w:rFonts w:hint="eastAsia"/>
        </w:rPr>
        <w:t>)</w:t>
      </w:r>
      <w:r>
        <w:rPr>
          <w:rFonts w:hint="eastAsia"/>
        </w:rPr>
        <w:t>、民族学、民族学、马克思主义民族理论与政策、中国少数民族经济、中国少数民族史、中国少数民族艺术、马克思主义理论、马克思主义基本原理、马克思主义发展史、马克思主义中国化研究、国外马克思主义研究、思想政治教育。</w:t>
      </w:r>
    </w:p>
    <w:p w:rsidR="00410687" w:rsidRDefault="00701D84">
      <w:pPr>
        <w:spacing w:before="312" w:after="312"/>
        <w:ind w:firstLine="600"/>
      </w:pPr>
      <w:r>
        <w:rPr>
          <w:rFonts w:hint="eastAsia"/>
        </w:rPr>
        <w:t>管理学学科包括</w:t>
      </w:r>
      <w:r>
        <w:rPr>
          <w:rFonts w:hint="eastAsia"/>
        </w:rPr>
        <w:t xml:space="preserve"> </w:t>
      </w:r>
      <w:r>
        <w:rPr>
          <w:rFonts w:hint="eastAsia"/>
        </w:rPr>
        <w:t>管理科学与工程、工商管理、会计学、企业管理、旅游管理、技术经济及管理、</w:t>
      </w:r>
      <w:r>
        <w:rPr>
          <w:rFonts w:hint="eastAsia"/>
        </w:rPr>
        <w:t xml:space="preserve"> </w:t>
      </w:r>
      <w:r>
        <w:rPr>
          <w:rFonts w:hint="eastAsia"/>
        </w:rPr>
        <w:t>农林经济管理、农业经济管理、林业经济管理、共管理、行政管理、社会医学与卫生事业管理</w:t>
      </w:r>
      <w:r>
        <w:rPr>
          <w:rFonts w:hint="eastAsia"/>
        </w:rPr>
        <w:t>(</w:t>
      </w:r>
      <w:r>
        <w:rPr>
          <w:rFonts w:hint="eastAsia"/>
        </w:rPr>
        <w:t>可授管理学、医学学位</w:t>
      </w:r>
      <w:r>
        <w:rPr>
          <w:rFonts w:hint="eastAsia"/>
        </w:rPr>
        <w:t>)</w:t>
      </w:r>
      <w:r>
        <w:rPr>
          <w:rFonts w:hint="eastAsia"/>
        </w:rPr>
        <w:t>、教育经济与管理</w:t>
      </w:r>
      <w:r>
        <w:rPr>
          <w:rFonts w:hint="eastAsia"/>
        </w:rPr>
        <w:t>(</w:t>
      </w:r>
      <w:r>
        <w:rPr>
          <w:rFonts w:hint="eastAsia"/>
        </w:rPr>
        <w:t>可授管理学、教育学学位</w:t>
      </w:r>
      <w:r>
        <w:rPr>
          <w:rFonts w:hint="eastAsia"/>
        </w:rPr>
        <w:t>)</w:t>
      </w:r>
      <w:r>
        <w:rPr>
          <w:rFonts w:hint="eastAsia"/>
        </w:rPr>
        <w:t>、社会保障、土地资源管理、图书馆、情报与档案管理、图书馆学、情报学、档案学。</w:t>
      </w:r>
    </w:p>
    <w:p w:rsidR="00410687" w:rsidRDefault="00701D84">
      <w:pPr>
        <w:spacing w:before="312" w:after="312"/>
        <w:ind w:firstLine="600"/>
      </w:pPr>
      <w:r>
        <w:rPr>
          <w:rFonts w:hint="eastAsia"/>
        </w:rPr>
        <w:t>考生若不确定自己的专业属于哪个学科门类，可通过查看毕</w:t>
      </w:r>
      <w:r>
        <w:rPr>
          <w:rFonts w:hint="eastAsia"/>
        </w:rPr>
        <w:lastRenderedPageBreak/>
        <w:t>业证书中注明的“专业”结合《教育部关于公布</w:t>
      </w:r>
      <w:r>
        <w:rPr>
          <w:rFonts w:hint="eastAsia"/>
        </w:rPr>
        <w:t>2020</w:t>
      </w:r>
      <w:r>
        <w:rPr>
          <w:rFonts w:hint="eastAsia"/>
        </w:rPr>
        <w:t>年度普通高等学校本科专业备案和审批结果的通知》中的专业设置了解。：</w:t>
      </w:r>
    </w:p>
    <w:p w:rsidR="00410687" w:rsidRDefault="00701D84">
      <w:pPr>
        <w:pStyle w:val="2"/>
        <w:spacing w:before="312" w:after="312"/>
        <w:ind w:firstLine="643"/>
      </w:pPr>
      <w:bookmarkStart w:id="22" w:name="_Toc20274"/>
      <w:r>
        <w:rPr>
          <w:rFonts w:hint="eastAsia"/>
        </w:rPr>
        <w:t xml:space="preserve">2.10  </w:t>
      </w:r>
      <w:r>
        <w:rPr>
          <w:rFonts w:hint="eastAsia"/>
        </w:rPr>
        <w:t>报名对学历的规范性有什么要求？</w:t>
      </w:r>
      <w:bookmarkEnd w:id="22"/>
    </w:p>
    <w:p w:rsidR="00410687" w:rsidRDefault="00701D84">
      <w:pPr>
        <w:spacing w:before="312" w:after="312"/>
        <w:ind w:firstLine="600"/>
      </w:pPr>
      <w:r>
        <w:rPr>
          <w:rFonts w:hint="eastAsia"/>
        </w:rPr>
        <w:t>答：</w:t>
      </w:r>
      <w:r>
        <w:rPr>
          <w:rFonts w:hint="eastAsia"/>
        </w:rPr>
        <w:t>(1)</w:t>
      </w:r>
      <w:r>
        <w:rPr>
          <w:rFonts w:hint="eastAsia"/>
        </w:rPr>
        <w:t>凡符合国民教育学历要求，符合报名条件，都是可以报考的，包括教育部认可自考、夜大、电大、成人教育等学历。</w:t>
      </w:r>
    </w:p>
    <w:p w:rsidR="00410687" w:rsidRDefault="00701D84">
      <w:pPr>
        <w:spacing w:before="312" w:after="312"/>
        <w:ind w:firstLine="600"/>
      </w:pPr>
      <w:r>
        <w:rPr>
          <w:rFonts w:hint="eastAsia"/>
        </w:rPr>
        <w:t>(2)</w:t>
      </w:r>
      <w:r>
        <w:rPr>
          <w:rFonts w:hint="eastAsia"/>
        </w:rPr>
        <w:t>鉴于学校办学的特殊性，目前党校的毕业证书只认省、自治区、直辖市级或中央党校的，地方级党校因无学历教育办学资质不予认可。</w:t>
      </w:r>
      <w:r>
        <w:rPr>
          <w:rFonts w:hint="eastAsia"/>
        </w:rPr>
        <w:t xml:space="preserve"> </w:t>
      </w:r>
    </w:p>
    <w:p w:rsidR="00410687" w:rsidRDefault="00701D84">
      <w:pPr>
        <w:spacing w:before="312" w:after="312"/>
        <w:ind w:firstLine="600"/>
      </w:pPr>
      <w:r>
        <w:rPr>
          <w:rFonts w:hint="eastAsia"/>
        </w:rPr>
        <w:t>(3)</w:t>
      </w:r>
      <w:r>
        <w:rPr>
          <w:rFonts w:hint="eastAsia"/>
        </w:rPr>
        <w:t>双学历视同研究生学历，考生应以其一相关专业的学历报名。</w:t>
      </w:r>
    </w:p>
    <w:p w:rsidR="00410687" w:rsidRDefault="00701D84">
      <w:pPr>
        <w:spacing w:before="312" w:after="312"/>
        <w:ind w:firstLine="600"/>
      </w:pPr>
      <w:r>
        <w:rPr>
          <w:rFonts w:hint="eastAsia"/>
        </w:rPr>
        <w:t>(4)</w:t>
      </w:r>
      <w:r>
        <w:rPr>
          <w:rFonts w:hint="eastAsia"/>
        </w:rPr>
        <w:t>军校的学历不分专业，本科就可以报名。军校专科学历报名参照地方专科学历办理。报考前应到学信网或相关受理机构办理《中国高等教育学历认证报告》</w:t>
      </w:r>
    </w:p>
    <w:p w:rsidR="00410687" w:rsidRDefault="00701D84">
      <w:pPr>
        <w:spacing w:before="312" w:after="312"/>
        <w:ind w:firstLine="600"/>
      </w:pPr>
      <w:r>
        <w:rPr>
          <w:rFonts w:hint="eastAsia"/>
        </w:rPr>
        <w:t>（</w:t>
      </w:r>
      <w:r>
        <w:rPr>
          <w:rFonts w:hint="eastAsia"/>
        </w:rPr>
        <w:t>5</w:t>
      </w:r>
      <w:r>
        <w:rPr>
          <w:rFonts w:hint="eastAsia"/>
        </w:rPr>
        <w:t>）</w:t>
      </w:r>
      <w:r>
        <w:rPr>
          <w:rFonts w:hint="eastAsia"/>
        </w:rPr>
        <w:t>2</w:t>
      </w:r>
      <w:r>
        <w:rPr>
          <w:rFonts w:hint="eastAsia"/>
        </w:rPr>
        <w:t>个专科学历不能等同于本科学历。</w:t>
      </w:r>
    </w:p>
    <w:p w:rsidR="00410687" w:rsidRDefault="00701D84">
      <w:pPr>
        <w:pStyle w:val="2"/>
        <w:spacing w:before="312" w:after="312"/>
        <w:ind w:firstLine="643"/>
      </w:pPr>
      <w:bookmarkStart w:id="23" w:name="_Toc4655"/>
      <w:r>
        <w:rPr>
          <w:rFonts w:hint="eastAsia"/>
        </w:rPr>
        <w:t xml:space="preserve">2.11  </w:t>
      </w:r>
      <w:r>
        <w:rPr>
          <w:rFonts w:hint="eastAsia"/>
        </w:rPr>
        <w:t>报名前如学历证书遗失、损毁的怎样报名？</w:t>
      </w:r>
      <w:bookmarkEnd w:id="23"/>
    </w:p>
    <w:p w:rsidR="00410687" w:rsidRDefault="00701D84" w:rsidP="00701D84">
      <w:pPr>
        <w:spacing w:before="312" w:after="312"/>
        <w:ind w:firstLine="560"/>
        <w:jc w:val="left"/>
      </w:pPr>
      <w:r>
        <w:rPr>
          <w:rFonts w:hint="eastAsia"/>
          <w:sz w:val="28"/>
          <w:szCs w:val="28"/>
        </w:rPr>
        <w:t>答：报名前请到学信网在线办理《教育部学历证书电子注册备案表》，办理方法见</w:t>
      </w:r>
      <w:r>
        <w:rPr>
          <w:rFonts w:hint="eastAsia"/>
        </w:rPr>
        <w:t>https://jingyan.baidu.com/article/ed15cb1ba5bd511be2698167.html</w:t>
      </w:r>
      <w:r>
        <w:rPr>
          <w:rFonts w:hint="eastAsia"/>
        </w:rPr>
        <w:t>。如学信网查验不到的学历、军校毕业学历可向学信网免费申请《中国高等教育学历认证报告》。</w:t>
      </w:r>
    </w:p>
    <w:p w:rsidR="00410687" w:rsidRDefault="00701D84">
      <w:pPr>
        <w:pStyle w:val="2"/>
        <w:spacing w:before="312" w:after="312"/>
        <w:ind w:firstLine="643"/>
      </w:pPr>
      <w:bookmarkStart w:id="24" w:name="_Toc24938"/>
      <w:r>
        <w:rPr>
          <w:rFonts w:hint="eastAsia"/>
        </w:rPr>
        <w:lastRenderedPageBreak/>
        <w:t>2.12  2021</w:t>
      </w:r>
      <w:r>
        <w:rPr>
          <w:rFonts w:hint="eastAsia"/>
        </w:rPr>
        <w:t>年税务师考试如何报名？</w:t>
      </w:r>
      <w:bookmarkEnd w:id="24"/>
    </w:p>
    <w:p w:rsidR="00410687" w:rsidRDefault="00701D84">
      <w:pPr>
        <w:spacing w:before="312" w:after="312"/>
        <w:ind w:firstLine="600"/>
      </w:pPr>
      <w:r>
        <w:rPr>
          <w:rFonts w:hint="eastAsia"/>
        </w:rPr>
        <w:t>答：报名人员可用手机等移动终端或电脑登录中国注册税务师协会官网（</w:t>
      </w:r>
      <w:r>
        <w:rPr>
          <w:rFonts w:hint="eastAsia"/>
        </w:rPr>
        <w:t>www.cctaa.cn</w:t>
      </w:r>
      <w:r>
        <w:rPr>
          <w:rFonts w:hint="eastAsia"/>
        </w:rPr>
        <w:t>）“全国税务师职业资格考试报名系统”（以下简称考试报名系统），或在浏览器地址框直接输入网址：</w:t>
      </w:r>
      <w:r>
        <w:rPr>
          <w:rFonts w:hint="eastAsia"/>
        </w:rPr>
        <w:t>https://ksbm.ecctaa.cn</w:t>
      </w:r>
      <w:r>
        <w:rPr>
          <w:rFonts w:hint="eastAsia"/>
        </w:rPr>
        <w:t>登录考试报名系统进行报名。</w:t>
      </w:r>
    </w:p>
    <w:p w:rsidR="00410687" w:rsidRDefault="00701D84">
      <w:pPr>
        <w:pStyle w:val="2"/>
        <w:spacing w:before="312" w:after="312"/>
        <w:ind w:firstLine="643"/>
      </w:pPr>
      <w:bookmarkStart w:id="25" w:name="_Toc13398"/>
      <w:r>
        <w:rPr>
          <w:rFonts w:hint="eastAsia"/>
        </w:rPr>
        <w:t xml:space="preserve">2.13  </w:t>
      </w:r>
      <w:r>
        <w:rPr>
          <w:rFonts w:hint="eastAsia"/>
        </w:rPr>
        <w:t>首次报名人员（新考生）如何报名？</w:t>
      </w:r>
      <w:bookmarkEnd w:id="25"/>
    </w:p>
    <w:p w:rsidR="00410687" w:rsidRDefault="00701D84">
      <w:pPr>
        <w:spacing w:before="312" w:after="312"/>
        <w:ind w:firstLine="600"/>
      </w:pPr>
      <w:r>
        <w:rPr>
          <w:rFonts w:hint="eastAsia"/>
        </w:rPr>
        <w:t>答：首次报名人员登录“网报系统”后，应首先完成实名注册，然后按报名指引如实填写报名信息，上传最近一年</w:t>
      </w:r>
      <w:r>
        <w:rPr>
          <w:rFonts w:hint="eastAsia"/>
        </w:rPr>
        <w:t>1</w:t>
      </w:r>
      <w:r>
        <w:rPr>
          <w:rFonts w:hint="eastAsia"/>
        </w:rPr>
        <w:t>寸免冠白底证件照，选定报考科目并完成交费。有工作年限要求的考生应填写工作履历。</w:t>
      </w:r>
    </w:p>
    <w:p w:rsidR="00410687" w:rsidRDefault="00701D84">
      <w:pPr>
        <w:spacing w:before="312" w:after="312"/>
        <w:ind w:firstLine="600"/>
      </w:pPr>
      <w:r>
        <w:rPr>
          <w:rFonts w:hint="eastAsia"/>
        </w:rPr>
        <w:t>报名前应准备好符合要求的最近一年</w:t>
      </w:r>
      <w:r>
        <w:rPr>
          <w:rFonts w:hint="eastAsia"/>
        </w:rPr>
        <w:t>1</w:t>
      </w:r>
      <w:r>
        <w:rPr>
          <w:rFonts w:hint="eastAsia"/>
        </w:rPr>
        <w:t>寸免冠白底证件照片（照片文件格式为</w:t>
      </w:r>
      <w:r>
        <w:rPr>
          <w:rFonts w:hint="eastAsia"/>
        </w:rPr>
        <w:t>JPG</w:t>
      </w:r>
      <w:r>
        <w:rPr>
          <w:rFonts w:hint="eastAsia"/>
        </w:rPr>
        <w:t>或</w:t>
      </w:r>
      <w:r>
        <w:rPr>
          <w:rFonts w:hint="eastAsia"/>
        </w:rPr>
        <w:t>JPEG</w:t>
      </w:r>
      <w:r>
        <w:rPr>
          <w:rFonts w:hint="eastAsia"/>
        </w:rPr>
        <w:t>格式，白色背景，宽</w:t>
      </w:r>
      <w:r>
        <w:rPr>
          <w:rFonts w:hint="eastAsia"/>
        </w:rPr>
        <w:t>295</w:t>
      </w:r>
      <w:r>
        <w:rPr>
          <w:rFonts w:hint="eastAsia"/>
        </w:rPr>
        <w:t>像素</w:t>
      </w:r>
      <w:r>
        <w:rPr>
          <w:rFonts w:hint="eastAsia"/>
        </w:rPr>
        <w:t>,</w:t>
      </w:r>
      <w:r>
        <w:rPr>
          <w:rFonts w:hint="eastAsia"/>
        </w:rPr>
        <w:t>高</w:t>
      </w:r>
      <w:r>
        <w:rPr>
          <w:rFonts w:hint="eastAsia"/>
        </w:rPr>
        <w:t>413</w:t>
      </w:r>
      <w:r>
        <w:rPr>
          <w:rFonts w:hint="eastAsia"/>
        </w:rPr>
        <w:t>像素，此照片将被用于准考证和税务师职业资格证书）。报名期结束后不得更换照片。</w:t>
      </w:r>
    </w:p>
    <w:p w:rsidR="00410687" w:rsidRDefault="00701D84">
      <w:pPr>
        <w:pStyle w:val="2"/>
        <w:spacing w:before="312" w:after="312"/>
        <w:ind w:firstLine="643"/>
      </w:pPr>
      <w:bookmarkStart w:id="26" w:name="_Toc7719"/>
      <w:r>
        <w:rPr>
          <w:rFonts w:hint="eastAsia"/>
        </w:rPr>
        <w:t xml:space="preserve">2.14  </w:t>
      </w:r>
      <w:r>
        <w:rPr>
          <w:rFonts w:hint="eastAsia"/>
        </w:rPr>
        <w:t>非首次报名人员（老考生）</w:t>
      </w:r>
      <w:r>
        <w:rPr>
          <w:rFonts w:ascii="仿宋" w:eastAsia="仿宋" w:hAnsi="仿宋" w:hint="eastAsia"/>
          <w:sz w:val="30"/>
          <w:szCs w:val="30"/>
          <w:shd w:val="clear" w:color="auto" w:fill="FFFFFF"/>
        </w:rPr>
        <w:t>如何报名？</w:t>
      </w:r>
      <w:bookmarkEnd w:id="26"/>
    </w:p>
    <w:p w:rsidR="00410687" w:rsidRDefault="00701D84">
      <w:pPr>
        <w:spacing w:before="312" w:after="312"/>
        <w:ind w:firstLine="600"/>
      </w:pPr>
      <w:r>
        <w:rPr>
          <w:rFonts w:hint="eastAsia"/>
        </w:rPr>
        <w:t>答：非首次报名人员（老考生）是指以往年度在考试报名系统注册报名的考生，可用本人身份证号登录，进入“个人信息”，核对个人信息（如姓名、证件类型、证件号码有误，填写附件五“个人信息修改申请单”发送至</w:t>
      </w:r>
      <w:r>
        <w:rPr>
          <w:rFonts w:hint="eastAsia"/>
        </w:rPr>
        <w:t>ksb@cctaa.com</w:t>
      </w:r>
      <w:r>
        <w:rPr>
          <w:rFonts w:hint="eastAsia"/>
        </w:rPr>
        <w:t>，申请修改，邮件主题为个人姓名）。进入“报名考试”，逐项按要求核对、填选</w:t>
      </w:r>
      <w:r>
        <w:rPr>
          <w:rFonts w:hint="eastAsia"/>
        </w:rPr>
        <w:t>,</w:t>
      </w:r>
      <w:r>
        <w:rPr>
          <w:rFonts w:hint="eastAsia"/>
        </w:rPr>
        <w:t>如信息有变化，应做相应修正。再选定报考科目。</w:t>
      </w:r>
    </w:p>
    <w:p w:rsidR="00410687" w:rsidRDefault="00701D84">
      <w:pPr>
        <w:spacing w:before="312" w:after="312"/>
        <w:ind w:firstLine="600"/>
      </w:pPr>
      <w:r>
        <w:rPr>
          <w:rFonts w:hint="eastAsia"/>
        </w:rPr>
        <w:lastRenderedPageBreak/>
        <w:t>非首次报名人员（老考生）不需年年上传照片。</w:t>
      </w:r>
    </w:p>
    <w:p w:rsidR="00410687" w:rsidRDefault="00701D84">
      <w:pPr>
        <w:pStyle w:val="2"/>
        <w:spacing w:before="312" w:after="312"/>
        <w:ind w:firstLine="643"/>
      </w:pPr>
      <w:bookmarkStart w:id="27" w:name="_Toc2981"/>
      <w:r>
        <w:rPr>
          <w:rFonts w:hint="eastAsia"/>
        </w:rPr>
        <w:t xml:space="preserve">2.15  </w:t>
      </w:r>
      <w:r>
        <w:rPr>
          <w:rFonts w:hint="eastAsia"/>
        </w:rPr>
        <w:t>考试报名时间是什么？</w:t>
      </w:r>
      <w:bookmarkEnd w:id="27"/>
    </w:p>
    <w:p w:rsidR="00410687" w:rsidRDefault="00701D84">
      <w:pPr>
        <w:spacing w:before="312" w:after="312"/>
        <w:ind w:firstLine="600"/>
      </w:pPr>
      <w:r>
        <w:rPr>
          <w:rFonts w:hint="eastAsia"/>
        </w:rPr>
        <w:t>答：</w:t>
      </w:r>
      <w:r>
        <w:rPr>
          <w:rFonts w:hint="eastAsia"/>
        </w:rPr>
        <w:t>2021</w:t>
      </w:r>
      <w:r>
        <w:rPr>
          <w:rFonts w:hint="eastAsia"/>
        </w:rPr>
        <w:t>年考试报名时间分两个阶段，一是基本阶段：</w:t>
      </w:r>
      <w:r>
        <w:rPr>
          <w:rFonts w:hint="eastAsia"/>
        </w:rPr>
        <w:t>2021</w:t>
      </w:r>
      <w:r>
        <w:rPr>
          <w:rFonts w:hint="eastAsia"/>
        </w:rPr>
        <w:t>年</w:t>
      </w:r>
      <w:r>
        <w:rPr>
          <w:rFonts w:hint="eastAsia"/>
        </w:rPr>
        <w:t>5</w:t>
      </w:r>
      <w:r>
        <w:rPr>
          <w:rFonts w:hint="eastAsia"/>
        </w:rPr>
        <w:t>月</w:t>
      </w:r>
      <w:r>
        <w:rPr>
          <w:rFonts w:hint="eastAsia"/>
        </w:rPr>
        <w:t>10</w:t>
      </w:r>
      <w:r>
        <w:rPr>
          <w:rFonts w:hint="eastAsia"/>
        </w:rPr>
        <w:t>日</w:t>
      </w:r>
      <w:r>
        <w:rPr>
          <w:rFonts w:hint="eastAsia"/>
        </w:rPr>
        <w:t>9:00</w:t>
      </w:r>
      <w:r>
        <w:rPr>
          <w:rFonts w:hint="eastAsia"/>
        </w:rPr>
        <w:t>至</w:t>
      </w:r>
      <w:r>
        <w:rPr>
          <w:rFonts w:hint="eastAsia"/>
        </w:rPr>
        <w:t>7</w:t>
      </w:r>
      <w:r>
        <w:rPr>
          <w:rFonts w:hint="eastAsia"/>
        </w:rPr>
        <w:t>月</w:t>
      </w:r>
      <w:r>
        <w:rPr>
          <w:rFonts w:hint="eastAsia"/>
        </w:rPr>
        <w:t>9</w:t>
      </w:r>
      <w:r>
        <w:rPr>
          <w:rFonts w:hint="eastAsia"/>
        </w:rPr>
        <w:t>日</w:t>
      </w:r>
      <w:r>
        <w:rPr>
          <w:rFonts w:hint="eastAsia"/>
        </w:rPr>
        <w:t>24:00</w:t>
      </w:r>
      <w:r>
        <w:rPr>
          <w:rFonts w:hint="eastAsia"/>
        </w:rPr>
        <w:t>；二是补报名阶段：</w:t>
      </w:r>
      <w:r>
        <w:rPr>
          <w:rFonts w:hint="eastAsia"/>
        </w:rPr>
        <w:t>2021</w:t>
      </w:r>
      <w:r>
        <w:rPr>
          <w:rFonts w:hint="eastAsia"/>
        </w:rPr>
        <w:t>年</w:t>
      </w:r>
      <w:r>
        <w:rPr>
          <w:rFonts w:hint="eastAsia"/>
        </w:rPr>
        <w:t>7</w:t>
      </w:r>
      <w:r>
        <w:rPr>
          <w:rFonts w:hint="eastAsia"/>
        </w:rPr>
        <w:t>月</w:t>
      </w:r>
      <w:r>
        <w:rPr>
          <w:rFonts w:hint="eastAsia"/>
        </w:rPr>
        <w:t>26</w:t>
      </w:r>
      <w:r>
        <w:rPr>
          <w:rFonts w:hint="eastAsia"/>
        </w:rPr>
        <w:t>日</w:t>
      </w:r>
      <w:r>
        <w:rPr>
          <w:rFonts w:hint="eastAsia"/>
        </w:rPr>
        <w:t>9:00</w:t>
      </w:r>
      <w:r>
        <w:rPr>
          <w:rFonts w:hint="eastAsia"/>
        </w:rPr>
        <w:t>至</w:t>
      </w:r>
      <w:r>
        <w:rPr>
          <w:rFonts w:hint="eastAsia"/>
        </w:rPr>
        <w:t>8</w:t>
      </w:r>
      <w:r>
        <w:rPr>
          <w:rFonts w:hint="eastAsia"/>
        </w:rPr>
        <w:t>月</w:t>
      </w:r>
      <w:r>
        <w:rPr>
          <w:rFonts w:hint="eastAsia"/>
        </w:rPr>
        <w:t>6</w:t>
      </w:r>
      <w:r>
        <w:rPr>
          <w:rFonts w:hint="eastAsia"/>
        </w:rPr>
        <w:t>日</w:t>
      </w:r>
      <w:r>
        <w:rPr>
          <w:rFonts w:hint="eastAsia"/>
        </w:rPr>
        <w:t>24:00</w:t>
      </w:r>
      <w:r>
        <w:rPr>
          <w:rFonts w:hint="eastAsia"/>
        </w:rPr>
        <w:t>。</w:t>
      </w:r>
    </w:p>
    <w:p w:rsidR="00410687" w:rsidRDefault="00701D84">
      <w:pPr>
        <w:spacing w:before="312" w:after="312"/>
        <w:ind w:firstLine="600"/>
      </w:pPr>
      <w:r>
        <w:rPr>
          <w:rFonts w:hint="eastAsia"/>
        </w:rPr>
        <w:t>考生应谨慎确定报考科目、地点，如有增加、调换科目，或更改考试地点，最迟应在报名期结束前修改。补报名结束后，不再受理修改申请。</w:t>
      </w:r>
    </w:p>
    <w:p w:rsidR="00410687" w:rsidRDefault="00701D84">
      <w:pPr>
        <w:pStyle w:val="2"/>
        <w:spacing w:before="312" w:after="312"/>
        <w:ind w:firstLine="643"/>
      </w:pPr>
      <w:bookmarkStart w:id="28" w:name="_Toc2632"/>
      <w:r>
        <w:rPr>
          <w:rFonts w:hint="eastAsia"/>
        </w:rPr>
        <w:t xml:space="preserve">2.16  </w:t>
      </w:r>
      <w:r>
        <w:rPr>
          <w:rFonts w:hint="eastAsia"/>
        </w:rPr>
        <w:t>报名期间如何修改错误信息？</w:t>
      </w:r>
      <w:bookmarkEnd w:id="28"/>
    </w:p>
    <w:p w:rsidR="00410687" w:rsidRDefault="00701D84">
      <w:pPr>
        <w:spacing w:before="312" w:after="312"/>
        <w:ind w:firstLine="600"/>
      </w:pPr>
      <w:r>
        <w:rPr>
          <w:rFonts w:hint="eastAsia"/>
        </w:rPr>
        <w:t>答：报名时要求实名注册，如实填写个人信息，如发现误填，可根据以下规定修改：</w:t>
      </w:r>
    </w:p>
    <w:p w:rsidR="00410687" w:rsidRDefault="00701D84">
      <w:pPr>
        <w:spacing w:before="312" w:after="312"/>
        <w:ind w:firstLine="600"/>
      </w:pPr>
      <w:r>
        <w:rPr>
          <w:rFonts w:hint="eastAsia"/>
        </w:rPr>
        <w:t>（</w:t>
      </w:r>
      <w:r>
        <w:rPr>
          <w:rFonts w:hint="eastAsia"/>
        </w:rPr>
        <w:t>1</w:t>
      </w:r>
      <w:r>
        <w:rPr>
          <w:rFonts w:hint="eastAsia"/>
        </w:rPr>
        <w:t>）姓名，证件号码，性别，出生年月错误修改要求：考生修改姓名、身份证号等属于考试报名注册信息，如有修改，需要填写“个人信息修改申请单”表格并附上身份证正反面照片、公安机关出具的相关证明文件、户口簿本人页等照片，发送至考试部邮箱</w:t>
      </w:r>
      <w:r>
        <w:rPr>
          <w:rFonts w:hint="eastAsia"/>
        </w:rPr>
        <w:t>ksb@cctaa.cn</w:t>
      </w:r>
      <w:r>
        <w:rPr>
          <w:rFonts w:hint="eastAsia"/>
        </w:rPr>
        <w:t>。考试管理部门会以邮件形式回复处理结果，周期大概为一周左右，如一周后还未处理，可拨打考试部电话咨询（</w:t>
      </w:r>
      <w:r>
        <w:rPr>
          <w:rFonts w:hint="eastAsia"/>
        </w:rPr>
        <w:t>4000033955</w:t>
      </w:r>
      <w:r>
        <w:rPr>
          <w:rFonts w:hint="eastAsia"/>
        </w:rPr>
        <w:t>），表格提供电子版的就可以，无需下载打印。</w:t>
      </w:r>
    </w:p>
    <w:p w:rsidR="00410687" w:rsidRDefault="00701D84">
      <w:pPr>
        <w:spacing w:before="312" w:after="312"/>
        <w:ind w:firstLine="600"/>
        <w:jc w:val="left"/>
      </w:pPr>
      <w:r>
        <w:rPr>
          <w:rFonts w:hint="eastAsia"/>
        </w:rPr>
        <w:t>个人信息修改申请表下载链接详见考试报名公告附件</w:t>
      </w:r>
      <w:r>
        <w:rPr>
          <w:rFonts w:hint="eastAsia"/>
        </w:rPr>
        <w:t>5</w:t>
      </w:r>
      <w:r>
        <w:rPr>
          <w:rFonts w:hint="eastAsia"/>
        </w:rPr>
        <w:t>，公告链接：</w:t>
      </w:r>
      <w:hyperlink r:id="rId10" w:history="1">
        <w:r>
          <w:rPr>
            <w:rFonts w:hint="eastAsia"/>
          </w:rPr>
          <w:t>http://www.cctaa.cn/zczd/zxwj/2020-04-17/CCON20900000026044.html</w:t>
        </w:r>
      </w:hyperlink>
      <w:r>
        <w:rPr>
          <w:rFonts w:hint="eastAsia"/>
        </w:rPr>
        <w:t>。</w:t>
      </w:r>
    </w:p>
    <w:p w:rsidR="00410687" w:rsidRDefault="00701D84">
      <w:pPr>
        <w:spacing w:before="312" w:after="312"/>
        <w:ind w:firstLine="600"/>
      </w:pPr>
      <w:r>
        <w:rPr>
          <w:rFonts w:hint="eastAsia"/>
        </w:rPr>
        <w:t>（</w:t>
      </w:r>
      <w:r>
        <w:rPr>
          <w:rFonts w:hint="eastAsia"/>
        </w:rPr>
        <w:t>2</w:t>
      </w:r>
      <w:r>
        <w:rPr>
          <w:rFonts w:hint="eastAsia"/>
        </w:rPr>
        <w:t>）考区和科目修改：报名期内（包括补报名期间），已完成报名的人员，可更换考试城市及增加、调换报考科目，过期不再受理。</w:t>
      </w:r>
    </w:p>
    <w:p w:rsidR="00410687" w:rsidRDefault="00701D84">
      <w:pPr>
        <w:spacing w:before="312" w:after="312"/>
        <w:ind w:firstLine="600"/>
      </w:pPr>
      <w:r>
        <w:rPr>
          <w:rFonts w:hint="eastAsia"/>
        </w:rPr>
        <w:t xml:space="preserve"> </w:t>
      </w:r>
      <w:r>
        <w:rPr>
          <w:rFonts w:hint="eastAsia"/>
        </w:rPr>
        <w:t>（</w:t>
      </w:r>
      <w:r>
        <w:rPr>
          <w:rFonts w:hint="eastAsia"/>
        </w:rPr>
        <w:t>3</w:t>
      </w:r>
      <w:r>
        <w:rPr>
          <w:rFonts w:hint="eastAsia"/>
        </w:rPr>
        <w:t>）个人其他信息有误修改：如手机和邮箱错误，考生可以自行在报名系统“账户安全”中修改，页面如下：</w:t>
      </w:r>
    </w:p>
    <w:p w:rsidR="00410687" w:rsidRDefault="00701D84">
      <w:pPr>
        <w:spacing w:before="312" w:after="312" w:line="240" w:lineRule="auto"/>
        <w:ind w:firstLineChars="0" w:firstLine="0"/>
        <w:jc w:val="center"/>
      </w:pPr>
      <w:r>
        <w:rPr>
          <w:rStyle w:val="ad"/>
          <w:rFonts w:hint="eastAsia"/>
          <w:noProof/>
        </w:rPr>
        <w:drawing>
          <wp:inline distT="0" distB="0" distL="0" distR="0">
            <wp:extent cx="5274310" cy="242379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stretch>
                      <a:fillRect/>
                    </a:stretch>
                  </pic:blipFill>
                  <pic:spPr>
                    <a:xfrm>
                      <a:off x="0" y="0"/>
                      <a:ext cx="5274310" cy="2423795"/>
                    </a:xfrm>
                    <a:prstGeom prst="rect">
                      <a:avLst/>
                    </a:prstGeom>
                  </pic:spPr>
                </pic:pic>
              </a:graphicData>
            </a:graphic>
          </wp:inline>
        </w:drawing>
      </w:r>
    </w:p>
    <w:p w:rsidR="00410687" w:rsidRDefault="00701D84">
      <w:pPr>
        <w:spacing w:before="312" w:after="312"/>
        <w:ind w:firstLine="600"/>
      </w:pPr>
      <w:r>
        <w:rPr>
          <w:rFonts w:hint="eastAsia"/>
        </w:rPr>
        <w:t>（</w:t>
      </w:r>
      <w:r>
        <w:rPr>
          <w:rFonts w:hint="eastAsia"/>
        </w:rPr>
        <w:t>4</w:t>
      </w:r>
      <w:r>
        <w:rPr>
          <w:rFonts w:hint="eastAsia"/>
        </w:rPr>
        <w:t>）其他属于统计类基础信息错误，不影响考生参加考试和申领证书，可改可不改的建议不改，如民族、现居详细地址、工作履历、职称、专业错误等。</w:t>
      </w:r>
    </w:p>
    <w:p w:rsidR="00410687" w:rsidRDefault="00701D84">
      <w:pPr>
        <w:spacing w:before="312" w:after="312"/>
        <w:ind w:firstLine="600"/>
      </w:pPr>
      <w:r>
        <w:rPr>
          <w:rFonts w:hint="eastAsia"/>
        </w:rPr>
        <w:t>如果不符合报名条件，是考生自己选错的，由其本人承担责任。</w:t>
      </w:r>
    </w:p>
    <w:p w:rsidR="00410687" w:rsidRDefault="00701D84">
      <w:pPr>
        <w:pStyle w:val="2"/>
        <w:spacing w:before="312" w:after="312"/>
        <w:ind w:firstLine="643"/>
      </w:pPr>
      <w:bookmarkStart w:id="29" w:name="_Toc8505"/>
      <w:r>
        <w:rPr>
          <w:rFonts w:hint="eastAsia"/>
        </w:rPr>
        <w:t xml:space="preserve">2.17  </w:t>
      </w:r>
      <w:r>
        <w:rPr>
          <w:rFonts w:hint="eastAsia"/>
        </w:rPr>
        <w:t>税务师考试科目有哪些？</w:t>
      </w:r>
      <w:bookmarkEnd w:id="29"/>
    </w:p>
    <w:p w:rsidR="00410687" w:rsidRDefault="00701D84">
      <w:pPr>
        <w:spacing w:before="312" w:after="312"/>
        <w:ind w:firstLine="600"/>
      </w:pPr>
      <w:r>
        <w:rPr>
          <w:rFonts w:hint="eastAsia"/>
        </w:rPr>
        <w:t>答：考试科目：《税法（一）》、《税法（二）》、《涉税服务相</w:t>
      </w:r>
      <w:r>
        <w:rPr>
          <w:rFonts w:hint="eastAsia"/>
        </w:rPr>
        <w:lastRenderedPageBreak/>
        <w:t>关法律》、《财务与会计》、《涉税服务实务》。</w:t>
      </w:r>
    </w:p>
    <w:p w:rsidR="00410687" w:rsidRDefault="00701D84">
      <w:pPr>
        <w:pStyle w:val="2"/>
        <w:spacing w:before="312" w:after="312"/>
        <w:ind w:firstLine="643"/>
      </w:pPr>
      <w:bookmarkStart w:id="30" w:name="_Toc11077"/>
      <w:r>
        <w:rPr>
          <w:rFonts w:hint="eastAsia"/>
        </w:rPr>
        <w:t>2.18  2021</w:t>
      </w:r>
      <w:r>
        <w:rPr>
          <w:rFonts w:hint="eastAsia"/>
        </w:rPr>
        <w:t>年税务师考试在哪些城市设立了考点？</w:t>
      </w:r>
      <w:bookmarkEnd w:id="30"/>
    </w:p>
    <w:p w:rsidR="00410687" w:rsidRDefault="00701D84">
      <w:pPr>
        <w:spacing w:before="312" w:after="312"/>
        <w:ind w:firstLine="600"/>
        <w:rPr>
          <w:sz w:val="24"/>
          <w:szCs w:val="24"/>
        </w:rPr>
      </w:pPr>
      <w:r>
        <w:rPr>
          <w:rFonts w:hint="eastAsia"/>
        </w:rPr>
        <w:t>答：</w:t>
      </w:r>
      <w:r>
        <w:rPr>
          <w:rFonts w:hint="eastAsia"/>
        </w:rPr>
        <w:t>2021</w:t>
      </w:r>
      <w:r>
        <w:rPr>
          <w:rFonts w:hint="eastAsia"/>
        </w:rPr>
        <w:t>年全国共设考点城市</w:t>
      </w:r>
      <w:r>
        <w:rPr>
          <w:rFonts w:hint="eastAsia"/>
        </w:rPr>
        <w:t>181</w:t>
      </w:r>
      <w:r>
        <w:rPr>
          <w:rFonts w:hint="eastAsia"/>
        </w:rPr>
        <w:t>个，其中新增安徽省池州市、江西省鹰潭市等地级城市考点</w:t>
      </w:r>
      <w:r>
        <w:rPr>
          <w:rFonts w:hint="eastAsia"/>
        </w:rPr>
        <w:t>9</w:t>
      </w:r>
      <w:r>
        <w:rPr>
          <w:rFonts w:hint="eastAsia"/>
        </w:rPr>
        <w:t>个。具体考点城市可在考试报名系统查询，也可在官网公告中下载附件查阅。</w:t>
      </w:r>
    </w:p>
    <w:p w:rsidR="00410687" w:rsidRDefault="00701D84">
      <w:pPr>
        <w:pStyle w:val="2"/>
        <w:spacing w:before="312" w:after="312"/>
        <w:ind w:firstLine="643"/>
      </w:pPr>
      <w:bookmarkStart w:id="31" w:name="_Toc18997"/>
      <w:r>
        <w:rPr>
          <w:rFonts w:hint="eastAsia"/>
        </w:rPr>
        <w:t xml:space="preserve">2.19  </w:t>
      </w:r>
      <w:bookmarkStart w:id="32" w:name="_Hlk71300468"/>
      <w:r>
        <w:rPr>
          <w:rFonts w:hint="eastAsia"/>
        </w:rPr>
        <w:t>税务师报名如何交费？</w:t>
      </w:r>
      <w:bookmarkEnd w:id="31"/>
      <w:bookmarkEnd w:id="32"/>
    </w:p>
    <w:p w:rsidR="00410687" w:rsidRDefault="00701D84">
      <w:pPr>
        <w:spacing w:before="312" w:after="312"/>
        <w:ind w:firstLine="600"/>
      </w:pPr>
      <w:r>
        <w:rPr>
          <w:rFonts w:hint="eastAsia"/>
        </w:rPr>
        <w:t>答：考试报名费</w:t>
      </w:r>
      <w:r>
        <w:rPr>
          <w:rFonts w:hint="eastAsia"/>
        </w:rPr>
        <w:t>93</w:t>
      </w:r>
      <w:r>
        <w:rPr>
          <w:rFonts w:hint="eastAsia"/>
        </w:rPr>
        <w:t>元</w:t>
      </w:r>
      <w:r>
        <w:rPr>
          <w:rFonts w:hint="eastAsia"/>
        </w:rPr>
        <w:t>/</w:t>
      </w:r>
      <w:r>
        <w:rPr>
          <w:rFonts w:hint="eastAsia"/>
        </w:rPr>
        <w:t>科，考生选择报考科目后，最后通过考试报名系统，可用支付宝、微信方式支付。支付时间为</w:t>
      </w:r>
      <w:r>
        <w:rPr>
          <w:rFonts w:hint="eastAsia"/>
        </w:rPr>
        <w:t>2021</w:t>
      </w:r>
      <w:r>
        <w:rPr>
          <w:rFonts w:hint="eastAsia"/>
        </w:rPr>
        <w:t>年</w:t>
      </w:r>
      <w:r>
        <w:rPr>
          <w:rFonts w:hint="eastAsia"/>
        </w:rPr>
        <w:t>5</w:t>
      </w:r>
      <w:r>
        <w:rPr>
          <w:rFonts w:hint="eastAsia"/>
        </w:rPr>
        <w:t>月</w:t>
      </w:r>
      <w:r>
        <w:rPr>
          <w:rFonts w:hint="eastAsia"/>
        </w:rPr>
        <w:t>10</w:t>
      </w:r>
      <w:r>
        <w:rPr>
          <w:rFonts w:hint="eastAsia"/>
        </w:rPr>
        <w:t>日</w:t>
      </w:r>
      <w:r>
        <w:rPr>
          <w:rFonts w:hint="eastAsia"/>
        </w:rPr>
        <w:t>9:00</w:t>
      </w:r>
      <w:r>
        <w:rPr>
          <w:rFonts w:hint="eastAsia"/>
        </w:rPr>
        <w:t>至</w:t>
      </w:r>
      <w:r>
        <w:rPr>
          <w:rFonts w:hint="eastAsia"/>
        </w:rPr>
        <w:t>7</w:t>
      </w:r>
      <w:r>
        <w:rPr>
          <w:rFonts w:hint="eastAsia"/>
        </w:rPr>
        <w:t>月</w:t>
      </w:r>
      <w:r>
        <w:rPr>
          <w:rFonts w:hint="eastAsia"/>
        </w:rPr>
        <w:t>11</w:t>
      </w:r>
      <w:r>
        <w:rPr>
          <w:rFonts w:hint="eastAsia"/>
        </w:rPr>
        <w:t>日</w:t>
      </w:r>
      <w:r>
        <w:rPr>
          <w:rFonts w:hint="eastAsia"/>
        </w:rPr>
        <w:t>24:00</w:t>
      </w:r>
      <w:r>
        <w:rPr>
          <w:rFonts w:hint="eastAsia"/>
        </w:rPr>
        <w:t>；</w:t>
      </w:r>
      <w:r>
        <w:rPr>
          <w:rFonts w:hint="eastAsia"/>
        </w:rPr>
        <w:t>2021</w:t>
      </w:r>
      <w:r>
        <w:rPr>
          <w:rFonts w:hint="eastAsia"/>
        </w:rPr>
        <w:t>年</w:t>
      </w:r>
      <w:r>
        <w:rPr>
          <w:rFonts w:hint="eastAsia"/>
        </w:rPr>
        <w:t>7</w:t>
      </w:r>
      <w:r>
        <w:rPr>
          <w:rFonts w:hint="eastAsia"/>
        </w:rPr>
        <w:t>月</w:t>
      </w:r>
      <w:r>
        <w:rPr>
          <w:rFonts w:hint="eastAsia"/>
        </w:rPr>
        <w:t>26</w:t>
      </w:r>
      <w:r>
        <w:rPr>
          <w:rFonts w:hint="eastAsia"/>
        </w:rPr>
        <w:t>日</w:t>
      </w:r>
      <w:r>
        <w:rPr>
          <w:rFonts w:hint="eastAsia"/>
        </w:rPr>
        <w:t>9:00</w:t>
      </w:r>
      <w:r>
        <w:rPr>
          <w:rFonts w:hint="eastAsia"/>
        </w:rPr>
        <w:t>至</w:t>
      </w:r>
      <w:r>
        <w:rPr>
          <w:rFonts w:hint="eastAsia"/>
        </w:rPr>
        <w:t>8</w:t>
      </w:r>
      <w:r>
        <w:rPr>
          <w:rFonts w:hint="eastAsia"/>
        </w:rPr>
        <w:t>月</w:t>
      </w:r>
      <w:r>
        <w:rPr>
          <w:rFonts w:hint="eastAsia"/>
        </w:rPr>
        <w:t>8</w:t>
      </w:r>
      <w:r>
        <w:rPr>
          <w:rFonts w:hint="eastAsia"/>
        </w:rPr>
        <w:t>日</w:t>
      </w:r>
      <w:r>
        <w:rPr>
          <w:rFonts w:hint="eastAsia"/>
        </w:rPr>
        <w:t>24:00</w:t>
      </w:r>
      <w:r>
        <w:rPr>
          <w:rFonts w:hint="eastAsia"/>
        </w:rPr>
        <w:t>。为让考生顺利完成支付，支付的截止时间要比报名截止时间晚两天。</w:t>
      </w:r>
    </w:p>
    <w:p w:rsidR="00410687" w:rsidRDefault="00701D84">
      <w:pPr>
        <w:pStyle w:val="2"/>
        <w:spacing w:before="312" w:after="312"/>
        <w:ind w:firstLine="643"/>
      </w:pPr>
      <w:bookmarkStart w:id="33" w:name="_Toc31000"/>
      <w:r>
        <w:rPr>
          <w:rFonts w:hint="eastAsia"/>
        </w:rPr>
        <w:t>2.2</w:t>
      </w:r>
      <w:r>
        <w:t>0</w:t>
      </w:r>
      <w:r>
        <w:rPr>
          <w:rFonts w:hint="eastAsia"/>
        </w:rPr>
        <w:t xml:space="preserve">  </w:t>
      </w:r>
      <w:r>
        <w:rPr>
          <w:rFonts w:hint="eastAsia"/>
        </w:rPr>
        <w:t>如何开具考试报名费发票？</w:t>
      </w:r>
      <w:bookmarkEnd w:id="33"/>
    </w:p>
    <w:p w:rsidR="00410687" w:rsidRDefault="00701D84">
      <w:pPr>
        <w:spacing w:before="312" w:after="312"/>
        <w:ind w:firstLine="600"/>
      </w:pPr>
      <w:r>
        <w:rPr>
          <w:rFonts w:hint="eastAsia"/>
        </w:rPr>
        <w:t>答：考生填写报名信息时，应正确填写开票信息，报名结束，支付成功后，可自行下载打印电子发票。考生报名缴费完成后，考试报名系统即生成电子发票。</w:t>
      </w:r>
    </w:p>
    <w:p w:rsidR="00410687" w:rsidRDefault="00701D84">
      <w:pPr>
        <w:pStyle w:val="2"/>
        <w:spacing w:before="312" w:after="312"/>
        <w:ind w:firstLine="643"/>
      </w:pPr>
      <w:bookmarkStart w:id="34" w:name="_Toc16516"/>
      <w:r>
        <w:rPr>
          <w:rFonts w:hint="eastAsia"/>
        </w:rPr>
        <w:t>2.2</w:t>
      </w:r>
      <w:r>
        <w:t>1</w:t>
      </w:r>
      <w:r>
        <w:rPr>
          <w:rFonts w:hint="eastAsia"/>
        </w:rPr>
        <w:t xml:space="preserve">  </w:t>
      </w:r>
      <w:r>
        <w:rPr>
          <w:rFonts w:hint="eastAsia"/>
        </w:rPr>
        <w:t>考生遗忘个人账号密码应如何处理？</w:t>
      </w:r>
      <w:bookmarkEnd w:id="34"/>
    </w:p>
    <w:p w:rsidR="00410687" w:rsidRDefault="00701D84">
      <w:pPr>
        <w:spacing w:before="312" w:after="312"/>
        <w:ind w:firstLine="600"/>
      </w:pPr>
      <w:r>
        <w:rPr>
          <w:rFonts w:hint="eastAsia"/>
        </w:rPr>
        <w:t>答：非首次考生，或首次考生注册后，忘记了账号和密码，则账号可以选择证件号码登录，密码可以自行通过手机或邮箱重置。若手机和邮箱重置都失败，请考生提供身份证正反面照片，向客服提交《税务师考试考生问题受理登记表》登记，客服通过</w:t>
      </w:r>
      <w:r>
        <w:rPr>
          <w:rFonts w:hint="eastAsia"/>
        </w:rPr>
        <w:lastRenderedPageBreak/>
        <w:t>后台系统重置成初始密码，初始密码为考生证件号后</w:t>
      </w:r>
      <w:r>
        <w:rPr>
          <w:rFonts w:hint="eastAsia"/>
        </w:rPr>
        <w:t>6</w:t>
      </w:r>
      <w:r>
        <w:rPr>
          <w:rFonts w:hint="eastAsia"/>
        </w:rPr>
        <w:t>位，处理周期</w:t>
      </w:r>
      <w:r>
        <w:rPr>
          <w:rFonts w:hint="eastAsia"/>
        </w:rPr>
        <w:t>1</w:t>
      </w:r>
      <w:r>
        <w:rPr>
          <w:rFonts w:hint="eastAsia"/>
        </w:rPr>
        <w:t>个工作日。考生可在</w:t>
      </w:r>
      <w:r>
        <w:rPr>
          <w:rFonts w:hint="eastAsia"/>
        </w:rPr>
        <w:t>1</w:t>
      </w:r>
      <w:r>
        <w:rPr>
          <w:rFonts w:hint="eastAsia"/>
        </w:rPr>
        <w:t>个工作日后使用证件号</w:t>
      </w:r>
      <w:r>
        <w:rPr>
          <w:rFonts w:hint="eastAsia"/>
        </w:rPr>
        <w:t>+</w:t>
      </w:r>
      <w:r>
        <w:rPr>
          <w:rFonts w:hint="eastAsia"/>
        </w:rPr>
        <w:t>密码登录账号，成功登录后再及时修改密码。</w:t>
      </w:r>
    </w:p>
    <w:p w:rsidR="00410687" w:rsidRDefault="00701D84">
      <w:pPr>
        <w:pStyle w:val="2"/>
        <w:spacing w:before="312" w:after="312"/>
        <w:ind w:firstLine="643"/>
      </w:pPr>
      <w:bookmarkStart w:id="35" w:name="_Toc18550"/>
      <w:r>
        <w:rPr>
          <w:rFonts w:hint="eastAsia"/>
        </w:rPr>
        <w:t>2.2</w:t>
      </w:r>
      <w:r>
        <w:t>2</w:t>
      </w:r>
      <w:r>
        <w:rPr>
          <w:rFonts w:hint="eastAsia"/>
        </w:rPr>
        <w:t xml:space="preserve">  </w:t>
      </w:r>
      <w:r>
        <w:rPr>
          <w:rFonts w:hint="eastAsia"/>
        </w:rPr>
        <w:t>非首次报名考生可否选择在其他考区考试？</w:t>
      </w:r>
      <w:bookmarkEnd w:id="35"/>
    </w:p>
    <w:p w:rsidR="00410687" w:rsidRDefault="00701D84">
      <w:pPr>
        <w:spacing w:before="312" w:after="312"/>
        <w:ind w:firstLine="600"/>
      </w:pPr>
      <w:r>
        <w:rPr>
          <w:rFonts w:hint="eastAsia"/>
        </w:rPr>
        <w:t>答：考生可根据实际需要选择报考考区，更换考区后，以前年度的成绩（有效成绩）不受影响。</w:t>
      </w:r>
    </w:p>
    <w:p w:rsidR="00410687" w:rsidRDefault="00701D84">
      <w:pPr>
        <w:pStyle w:val="2"/>
        <w:spacing w:before="312" w:after="312"/>
        <w:ind w:firstLine="643"/>
      </w:pPr>
      <w:bookmarkStart w:id="36" w:name="_Toc18097"/>
      <w:r>
        <w:rPr>
          <w:rFonts w:hint="eastAsia"/>
        </w:rPr>
        <w:t>2.2</w:t>
      </w:r>
      <w:r>
        <w:t>3</w:t>
      </w:r>
      <w:r>
        <w:rPr>
          <w:rFonts w:hint="eastAsia"/>
        </w:rPr>
        <w:t xml:space="preserve">  </w:t>
      </w:r>
      <w:r>
        <w:rPr>
          <w:rFonts w:hint="eastAsia"/>
        </w:rPr>
        <w:t>如果考试期在多个考区考试，最后在什么地方申请领证？</w:t>
      </w:r>
      <w:bookmarkEnd w:id="36"/>
    </w:p>
    <w:p w:rsidR="00410687" w:rsidRDefault="00701D84">
      <w:pPr>
        <w:spacing w:before="312" w:after="312"/>
        <w:ind w:firstLine="600"/>
        <w:rPr>
          <w:rFonts w:ascii="楷体" w:eastAsia="楷体" w:hAnsi="楷体" w:cs="楷体"/>
          <w:b/>
          <w:bCs/>
        </w:rPr>
      </w:pPr>
      <w:r>
        <w:rPr>
          <w:rFonts w:hint="eastAsia"/>
        </w:rPr>
        <w:t>答：最后一科考试合格的地区，也是申请领证地。</w:t>
      </w:r>
    </w:p>
    <w:p w:rsidR="00410687" w:rsidRDefault="00701D84">
      <w:pPr>
        <w:pStyle w:val="2"/>
        <w:spacing w:before="312" w:after="312"/>
        <w:ind w:firstLine="643"/>
      </w:pPr>
      <w:bookmarkStart w:id="37" w:name="_Toc14264"/>
      <w:r>
        <w:rPr>
          <w:rFonts w:hint="eastAsia"/>
        </w:rPr>
        <w:t>2.2</w:t>
      </w:r>
      <w:r>
        <w:t>4</w:t>
      </w:r>
      <w:r>
        <w:rPr>
          <w:rFonts w:hint="eastAsia"/>
        </w:rPr>
        <w:t xml:space="preserve">  </w:t>
      </w:r>
      <w:r>
        <w:rPr>
          <w:rFonts w:hint="eastAsia"/>
        </w:rPr>
        <w:t>考试报名对考生上传的照片有什么要求？</w:t>
      </w:r>
      <w:bookmarkEnd w:id="37"/>
    </w:p>
    <w:p w:rsidR="00410687" w:rsidRDefault="00701D84">
      <w:pPr>
        <w:spacing w:before="312" w:after="312"/>
        <w:ind w:firstLine="600"/>
      </w:pPr>
      <w:r>
        <w:rPr>
          <w:rFonts w:hint="eastAsia"/>
        </w:rPr>
        <w:t>答：本人最近一年</w:t>
      </w:r>
      <w:r>
        <w:rPr>
          <w:rFonts w:hint="eastAsia"/>
        </w:rPr>
        <w:t>1</w:t>
      </w:r>
      <w:r>
        <w:rPr>
          <w:rFonts w:hint="eastAsia"/>
        </w:rPr>
        <w:t>寸免冠白底证件照片（标准证件数字照片，文件格式为</w:t>
      </w:r>
      <w:r>
        <w:rPr>
          <w:rFonts w:hint="eastAsia"/>
        </w:rPr>
        <w:t>JPG</w:t>
      </w:r>
      <w:r>
        <w:rPr>
          <w:rFonts w:hint="eastAsia"/>
        </w:rPr>
        <w:t>或</w:t>
      </w:r>
      <w:r>
        <w:rPr>
          <w:rFonts w:hint="eastAsia"/>
        </w:rPr>
        <w:t>JPEG</w:t>
      </w:r>
      <w:r>
        <w:rPr>
          <w:rFonts w:hint="eastAsia"/>
        </w:rPr>
        <w:t>格式，白色背景，尺寸</w:t>
      </w:r>
      <w:r>
        <w:rPr>
          <w:rFonts w:hint="eastAsia"/>
        </w:rPr>
        <w:t>25mm*35mm</w:t>
      </w:r>
      <w:r>
        <w:rPr>
          <w:rFonts w:hint="eastAsia"/>
        </w:rPr>
        <w:t>，高</w:t>
      </w:r>
      <w:r>
        <w:rPr>
          <w:rFonts w:hint="eastAsia"/>
        </w:rPr>
        <w:t>4</w:t>
      </w:r>
      <w:r>
        <w:t>13</w:t>
      </w:r>
      <w:r>
        <w:rPr>
          <w:rFonts w:hint="eastAsia"/>
        </w:rPr>
        <w:t>像素、宽</w:t>
      </w:r>
      <w:r>
        <w:rPr>
          <w:rFonts w:hint="eastAsia"/>
        </w:rPr>
        <w:t>2</w:t>
      </w:r>
      <w:r>
        <w:t>95</w:t>
      </w:r>
      <w:r>
        <w:rPr>
          <w:rFonts w:hint="eastAsia"/>
        </w:rPr>
        <w:t>像素。此照片既是准考证照片，也是制作税务师职业资格证书时的照片，切不可随意自拍。因此，考生在报名前应先准备好照片。</w:t>
      </w:r>
    </w:p>
    <w:p w:rsidR="00410687" w:rsidRDefault="00701D84">
      <w:pPr>
        <w:pStyle w:val="2"/>
        <w:spacing w:before="312" w:after="312"/>
        <w:ind w:firstLine="643"/>
      </w:pPr>
      <w:bookmarkStart w:id="38" w:name="_Toc22445"/>
      <w:r>
        <w:rPr>
          <w:rFonts w:hint="eastAsia"/>
        </w:rPr>
        <w:t>2.2</w:t>
      </w:r>
      <w:r>
        <w:t>5</w:t>
      </w:r>
      <w:r>
        <w:rPr>
          <w:rFonts w:hint="eastAsia"/>
        </w:rPr>
        <w:t xml:space="preserve">  </w:t>
      </w:r>
      <w:r>
        <w:rPr>
          <w:rFonts w:hint="eastAsia"/>
        </w:rPr>
        <w:t>如何修改错误发票信息？</w:t>
      </w:r>
      <w:bookmarkEnd w:id="38"/>
    </w:p>
    <w:p w:rsidR="00410687" w:rsidRDefault="00701D84">
      <w:pPr>
        <w:spacing w:before="312" w:after="312"/>
        <w:ind w:firstLine="600"/>
      </w:pPr>
      <w:r>
        <w:rPr>
          <w:rFonts w:hint="eastAsia"/>
        </w:rPr>
        <w:t>答：考生可以自行通过报名网站“我的发票”点击“换开发票”自行申请换开发票，但此功能只能换开一次，且必须在当年度内换开。</w:t>
      </w:r>
    </w:p>
    <w:p w:rsidR="00410687" w:rsidRDefault="00701D84">
      <w:pPr>
        <w:pStyle w:val="2"/>
        <w:spacing w:before="312" w:after="312"/>
        <w:ind w:firstLine="643"/>
      </w:pPr>
      <w:bookmarkStart w:id="39" w:name="_Toc15396"/>
      <w:r>
        <w:rPr>
          <w:rFonts w:hint="eastAsia"/>
        </w:rPr>
        <w:lastRenderedPageBreak/>
        <w:t>2.2</w:t>
      </w:r>
      <w:r>
        <w:t>6</w:t>
      </w:r>
      <w:r>
        <w:rPr>
          <w:rFonts w:hint="eastAsia"/>
        </w:rPr>
        <w:t xml:space="preserve"> </w:t>
      </w:r>
      <w:r>
        <w:rPr>
          <w:rFonts w:hint="eastAsia"/>
        </w:rPr>
        <w:t>有的事业单位或者国外公司无税号的，如何开具发票？</w:t>
      </w:r>
      <w:bookmarkEnd w:id="39"/>
    </w:p>
    <w:p w:rsidR="00410687" w:rsidRDefault="00701D84">
      <w:pPr>
        <w:spacing w:before="312" w:after="312"/>
        <w:ind w:firstLine="600"/>
      </w:pPr>
      <w:r>
        <w:rPr>
          <w:rFonts w:hint="eastAsia"/>
        </w:rPr>
        <w:t>答：无税号的可以先开具个人发票，此后再换开。但必须要在年底前务必到工作单位财务等相关部门了解本单位开票政策后再换开发票。</w:t>
      </w:r>
    </w:p>
    <w:p w:rsidR="00410687" w:rsidRDefault="00701D84">
      <w:pPr>
        <w:pStyle w:val="2"/>
        <w:spacing w:before="312" w:after="312"/>
        <w:ind w:firstLine="643"/>
      </w:pPr>
      <w:bookmarkStart w:id="40" w:name="_Toc10603"/>
      <w:r>
        <w:rPr>
          <w:rFonts w:hint="eastAsia"/>
        </w:rPr>
        <w:t>2.2</w:t>
      </w:r>
      <w:r>
        <w:t>7</w:t>
      </w:r>
      <w:r>
        <w:rPr>
          <w:rFonts w:hint="eastAsia"/>
        </w:rPr>
        <w:t xml:space="preserve">  </w:t>
      </w:r>
      <w:r>
        <w:rPr>
          <w:rFonts w:hint="eastAsia"/>
        </w:rPr>
        <w:t>以前年度考试费可否在今年申请发票？</w:t>
      </w:r>
      <w:bookmarkEnd w:id="40"/>
    </w:p>
    <w:p w:rsidR="00410687" w:rsidRDefault="00701D84">
      <w:pPr>
        <w:spacing w:before="312" w:after="312"/>
        <w:ind w:firstLine="600"/>
      </w:pPr>
      <w:r>
        <w:rPr>
          <w:rFonts w:hint="eastAsia"/>
        </w:rPr>
        <w:t>答：原则不支持跨年度申请开票。</w:t>
      </w:r>
    </w:p>
    <w:p w:rsidR="00410687" w:rsidRDefault="00701D84">
      <w:pPr>
        <w:pStyle w:val="2"/>
        <w:spacing w:before="312" w:after="312"/>
        <w:ind w:firstLine="643"/>
      </w:pPr>
      <w:bookmarkStart w:id="41" w:name="_Toc6782"/>
      <w:r>
        <w:rPr>
          <w:rFonts w:hint="eastAsia"/>
        </w:rPr>
        <w:t>2.2</w:t>
      </w:r>
      <w:r>
        <w:t>8</w:t>
      </w:r>
      <w:r>
        <w:rPr>
          <w:rFonts w:hint="eastAsia"/>
        </w:rPr>
        <w:t xml:space="preserve">  2021</w:t>
      </w:r>
      <w:r>
        <w:rPr>
          <w:rFonts w:hint="eastAsia"/>
        </w:rPr>
        <w:t>年考试有什么题型：</w:t>
      </w:r>
      <w:bookmarkEnd w:id="41"/>
    </w:p>
    <w:p w:rsidR="00410687" w:rsidRDefault="00701D84">
      <w:pPr>
        <w:spacing w:before="312" w:after="312"/>
        <w:ind w:firstLine="600"/>
      </w:pPr>
      <w:r>
        <w:rPr>
          <w:rFonts w:hint="eastAsia"/>
        </w:rPr>
        <w:t>答：（</w:t>
      </w:r>
      <w:r>
        <w:rPr>
          <w:rFonts w:hint="eastAsia"/>
        </w:rPr>
        <w:t>1</w:t>
      </w:r>
      <w:r>
        <w:rPr>
          <w:rFonts w:hint="eastAsia"/>
        </w:rPr>
        <w:t>）</w:t>
      </w:r>
      <w:r>
        <w:rPr>
          <w:rFonts w:hint="eastAsia"/>
        </w:rPr>
        <w:t>5</w:t>
      </w:r>
      <w:r>
        <w:rPr>
          <w:rFonts w:hint="eastAsia"/>
        </w:rPr>
        <w:t>科目考试试卷卷面总分均为</w:t>
      </w:r>
      <w:r>
        <w:rPr>
          <w:rFonts w:hint="eastAsia"/>
        </w:rPr>
        <w:t>140</w:t>
      </w:r>
      <w:r>
        <w:rPr>
          <w:rFonts w:hint="eastAsia"/>
        </w:rPr>
        <w:t>分。《税法（一）》、《税法（二）》、《财务与会计》的考试题型</w:t>
      </w:r>
      <w:r>
        <w:rPr>
          <w:rFonts w:hint="eastAsia"/>
        </w:rPr>
        <w:t>4</w:t>
      </w:r>
      <w:r>
        <w:rPr>
          <w:rFonts w:hint="eastAsia"/>
        </w:rPr>
        <w:t>类，即单项选择题、多项选择题、计算机题、综合题。（</w:t>
      </w:r>
      <w:r>
        <w:rPr>
          <w:rFonts w:hint="eastAsia"/>
        </w:rPr>
        <w:t>2</w:t>
      </w:r>
      <w:r>
        <w:rPr>
          <w:rFonts w:hint="eastAsia"/>
        </w:rPr>
        <w:t>）《涉税服务相关法律》的题型有</w:t>
      </w:r>
      <w:r>
        <w:rPr>
          <w:rFonts w:hint="eastAsia"/>
        </w:rPr>
        <w:t>3</w:t>
      </w:r>
      <w:r>
        <w:rPr>
          <w:rFonts w:hint="eastAsia"/>
        </w:rPr>
        <w:t>类，即单项选择题、多项选择题、综合题。（</w:t>
      </w:r>
      <w:r>
        <w:rPr>
          <w:rFonts w:hint="eastAsia"/>
        </w:rPr>
        <w:t>3</w:t>
      </w:r>
      <w:r>
        <w:rPr>
          <w:rFonts w:hint="eastAsia"/>
        </w:rPr>
        <w:t>）《涉税服务实务》的题型有</w:t>
      </w:r>
      <w:r>
        <w:rPr>
          <w:rFonts w:hint="eastAsia"/>
        </w:rPr>
        <w:t>4</w:t>
      </w:r>
      <w:r>
        <w:rPr>
          <w:rFonts w:hint="eastAsia"/>
        </w:rPr>
        <w:t>类，单项选择题、多项选择题、简答题、综合题。</w:t>
      </w:r>
    </w:p>
    <w:p w:rsidR="00410687" w:rsidRDefault="00701D84">
      <w:pPr>
        <w:pStyle w:val="2"/>
        <w:spacing w:before="312" w:after="312"/>
        <w:ind w:firstLine="643"/>
      </w:pPr>
      <w:bookmarkStart w:id="42" w:name="_Toc16832"/>
      <w:r>
        <w:rPr>
          <w:rFonts w:hint="eastAsia"/>
        </w:rPr>
        <w:t>2.</w:t>
      </w:r>
      <w:r>
        <w:t>29</w:t>
      </w:r>
      <w:r>
        <w:rPr>
          <w:rFonts w:hint="eastAsia"/>
        </w:rPr>
        <w:t xml:space="preserve">  </w:t>
      </w:r>
      <w:r>
        <w:rPr>
          <w:rFonts w:hint="eastAsia"/>
        </w:rPr>
        <w:t>免试申请条件是怎样的？</w:t>
      </w:r>
      <w:bookmarkEnd w:id="42"/>
    </w:p>
    <w:p w:rsidR="00410687" w:rsidRDefault="00701D84">
      <w:pPr>
        <w:spacing w:before="312" w:after="312"/>
        <w:ind w:firstLine="600"/>
      </w:pPr>
      <w:r>
        <w:rPr>
          <w:rFonts w:hint="eastAsia"/>
        </w:rPr>
        <w:t>答：符合报名条件，并具备下列条件之一者，可申请免试相应科目：（</w:t>
      </w:r>
      <w:r>
        <w:rPr>
          <w:rFonts w:hint="eastAsia"/>
        </w:rPr>
        <w:t>1</w:t>
      </w:r>
      <w:r>
        <w:rPr>
          <w:rFonts w:hint="eastAsia"/>
        </w:rPr>
        <w:t>）已评聘经济、审计等高级专业技术职务，从事涉税工作满两年的，可申请免试《财务与会计》科目。（</w:t>
      </w:r>
      <w:r>
        <w:rPr>
          <w:rFonts w:hint="eastAsia"/>
        </w:rPr>
        <w:t>2</w:t>
      </w:r>
      <w:r>
        <w:rPr>
          <w:rFonts w:hint="eastAsia"/>
        </w:rPr>
        <w:t>）已评聘法律高级专业技术职务，从事涉税工作满两年的，可申请免试《涉税服务相关法律》科目。（</w:t>
      </w:r>
      <w:r>
        <w:rPr>
          <w:rFonts w:hint="eastAsia"/>
        </w:rPr>
        <w:t>3</w:t>
      </w:r>
      <w:r>
        <w:rPr>
          <w:rFonts w:hint="eastAsia"/>
        </w:rPr>
        <w:t>）在大学教授经济、统计、会计、税务方向的副教授以上职称的教师可免试《财务与会计》；法律方</w:t>
      </w:r>
      <w:r>
        <w:rPr>
          <w:rFonts w:hint="eastAsia"/>
        </w:rPr>
        <w:lastRenderedPageBreak/>
        <w:t>向的副教授以上职称的教师可免试《涉税服务相关法律》。</w:t>
      </w:r>
    </w:p>
    <w:p w:rsidR="00410687" w:rsidRDefault="00701D84">
      <w:pPr>
        <w:pStyle w:val="2"/>
        <w:spacing w:before="312" w:after="312"/>
        <w:ind w:firstLine="643"/>
      </w:pPr>
      <w:bookmarkStart w:id="43" w:name="_Toc11516"/>
      <w:r>
        <w:rPr>
          <w:rFonts w:hint="eastAsia"/>
        </w:rPr>
        <w:t>2.3</w:t>
      </w:r>
      <w:r>
        <w:t>0</w:t>
      </w:r>
      <w:r>
        <w:rPr>
          <w:rFonts w:hint="eastAsia"/>
        </w:rPr>
        <w:t xml:space="preserve">  </w:t>
      </w:r>
      <w:r>
        <w:rPr>
          <w:rFonts w:hint="eastAsia"/>
        </w:rPr>
        <w:t>免试条件（</w:t>
      </w:r>
      <w:r>
        <w:rPr>
          <w:rFonts w:hint="eastAsia"/>
        </w:rPr>
        <w:t>2</w:t>
      </w:r>
      <w:r>
        <w:rPr>
          <w:rFonts w:hint="eastAsia"/>
        </w:rPr>
        <w:t>）中，法律专业技术职务具体指哪些职务？</w:t>
      </w:r>
      <w:bookmarkEnd w:id="43"/>
    </w:p>
    <w:p w:rsidR="00410687" w:rsidRDefault="00701D84">
      <w:pPr>
        <w:spacing w:before="312" w:after="312"/>
        <w:ind w:firstLine="600"/>
        <w:rPr>
          <w:rFonts w:asciiTheme="majorHAnsi" w:eastAsiaTheme="majorEastAsia" w:hAnsiTheme="majorHAnsi" w:cstheme="majorBidi"/>
          <w:b/>
          <w:bCs/>
          <w:sz w:val="32"/>
          <w:szCs w:val="32"/>
        </w:rPr>
      </w:pPr>
      <w:r>
        <w:rPr>
          <w:rFonts w:hint="eastAsia"/>
        </w:rPr>
        <w:t>答：法律专业技术职务具体指取得高级律师，一级、二级公证员且取证满二年的可免试《涉税服务相关法律》。</w:t>
      </w:r>
    </w:p>
    <w:p w:rsidR="00410687" w:rsidRDefault="00701D84">
      <w:pPr>
        <w:pStyle w:val="2"/>
        <w:spacing w:before="312" w:after="312"/>
        <w:ind w:firstLine="643"/>
      </w:pPr>
      <w:bookmarkStart w:id="44" w:name="_Toc5869"/>
      <w:r>
        <w:rPr>
          <w:rFonts w:hint="eastAsia"/>
        </w:rPr>
        <w:t>2.3</w:t>
      </w:r>
      <w:r>
        <w:t>1</w:t>
      </w:r>
      <w:r>
        <w:rPr>
          <w:rFonts w:hint="eastAsia"/>
        </w:rPr>
        <w:t xml:space="preserve">  </w:t>
      </w:r>
      <w:r>
        <w:rPr>
          <w:rFonts w:hint="eastAsia"/>
        </w:rPr>
        <w:t>免试条件中，怎样理解“从事涉税工作满两年”？</w:t>
      </w:r>
      <w:bookmarkEnd w:id="44"/>
    </w:p>
    <w:p w:rsidR="00410687" w:rsidRDefault="00701D84">
      <w:pPr>
        <w:spacing w:before="312" w:after="312"/>
        <w:ind w:firstLine="600"/>
      </w:pPr>
      <w:r>
        <w:rPr>
          <w:rFonts w:hint="eastAsia"/>
        </w:rPr>
        <w:t>答：从事涉税工作满两年是指取得高级证书后满两年。起始计算时间是评审委员会通过的时间，不是证书颁发的时间；基本阶段时间是</w:t>
      </w:r>
      <w:r>
        <w:rPr>
          <w:rFonts w:hint="eastAsia"/>
        </w:rPr>
        <w:t>2021</w:t>
      </w:r>
      <w:r>
        <w:rPr>
          <w:rFonts w:hint="eastAsia"/>
        </w:rPr>
        <w:t>年年底。考生可以看证书上的批准时间，如下图：</w:t>
      </w:r>
    </w:p>
    <w:p w:rsidR="00410687" w:rsidRDefault="00701D84">
      <w:pPr>
        <w:spacing w:before="312" w:after="312" w:line="240" w:lineRule="auto"/>
        <w:ind w:firstLineChars="0" w:firstLine="0"/>
        <w:jc w:val="center"/>
        <w:rPr>
          <w:rFonts w:ascii="宋体" w:eastAsia="宋体" w:hAnsi="宋体" w:cs="宋体"/>
          <w:sz w:val="28"/>
          <w:szCs w:val="28"/>
        </w:rPr>
      </w:pPr>
      <w:r>
        <w:rPr>
          <w:rStyle w:val="ad"/>
          <w:rFonts w:hint="eastAsia"/>
          <w:noProof/>
        </w:rPr>
        <w:drawing>
          <wp:inline distT="0" distB="0" distL="0" distR="0">
            <wp:extent cx="5274310" cy="3943985"/>
            <wp:effectExtent l="0" t="0" r="2540" b="184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2" cstate="print"/>
                    <a:stretch>
                      <a:fillRect/>
                    </a:stretch>
                  </pic:blipFill>
                  <pic:spPr>
                    <a:xfrm>
                      <a:off x="0" y="0"/>
                      <a:ext cx="5274310" cy="3944134"/>
                    </a:xfrm>
                    <a:prstGeom prst="rect">
                      <a:avLst/>
                    </a:prstGeom>
                  </pic:spPr>
                </pic:pic>
              </a:graphicData>
            </a:graphic>
          </wp:inline>
        </w:drawing>
      </w:r>
    </w:p>
    <w:p w:rsidR="00410687" w:rsidRDefault="00701D84">
      <w:pPr>
        <w:pStyle w:val="2"/>
        <w:spacing w:before="312" w:after="312"/>
        <w:ind w:firstLine="643"/>
      </w:pPr>
      <w:bookmarkStart w:id="45" w:name="_Toc10781"/>
      <w:r>
        <w:rPr>
          <w:rFonts w:hint="eastAsia"/>
        </w:rPr>
        <w:lastRenderedPageBreak/>
        <w:t>2.3</w:t>
      </w:r>
      <w:r>
        <w:t>2</w:t>
      </w:r>
      <w:r>
        <w:rPr>
          <w:rFonts w:hint="eastAsia"/>
        </w:rPr>
        <w:t xml:space="preserve">  </w:t>
      </w:r>
      <w:r>
        <w:rPr>
          <w:rFonts w:hint="eastAsia"/>
        </w:rPr>
        <w:t>免试申请在什么时间？</w:t>
      </w:r>
      <w:bookmarkEnd w:id="45"/>
    </w:p>
    <w:p w:rsidR="00410687" w:rsidRDefault="00701D84">
      <w:pPr>
        <w:spacing w:before="312" w:after="312"/>
        <w:ind w:firstLine="600"/>
      </w:pPr>
      <w:r>
        <w:rPr>
          <w:rFonts w:hint="eastAsia"/>
        </w:rPr>
        <w:t>答：免试申请在报名期内进行，具体申请时间为</w:t>
      </w:r>
      <w:r>
        <w:rPr>
          <w:rFonts w:hint="eastAsia"/>
        </w:rPr>
        <w:t>2021</w:t>
      </w:r>
      <w:r>
        <w:rPr>
          <w:rFonts w:hint="eastAsia"/>
        </w:rPr>
        <w:t>年</w:t>
      </w:r>
      <w:r>
        <w:rPr>
          <w:rFonts w:hint="eastAsia"/>
        </w:rPr>
        <w:t>5</w:t>
      </w:r>
      <w:r>
        <w:rPr>
          <w:rFonts w:hint="eastAsia"/>
        </w:rPr>
        <w:t>月</w:t>
      </w:r>
      <w:r>
        <w:rPr>
          <w:rFonts w:hint="eastAsia"/>
        </w:rPr>
        <w:t>10</w:t>
      </w:r>
      <w:r>
        <w:rPr>
          <w:rFonts w:hint="eastAsia"/>
        </w:rPr>
        <w:t>日</w:t>
      </w:r>
      <w:r>
        <w:rPr>
          <w:rFonts w:hint="eastAsia"/>
        </w:rPr>
        <w:t>9:00</w:t>
      </w:r>
      <w:r>
        <w:rPr>
          <w:rFonts w:hint="eastAsia"/>
        </w:rPr>
        <w:t>至</w:t>
      </w:r>
      <w:r>
        <w:rPr>
          <w:rFonts w:hint="eastAsia"/>
        </w:rPr>
        <w:t>6</w:t>
      </w:r>
      <w:r>
        <w:rPr>
          <w:rFonts w:hint="eastAsia"/>
        </w:rPr>
        <w:t>月</w:t>
      </w:r>
      <w:r>
        <w:rPr>
          <w:rFonts w:hint="eastAsia"/>
        </w:rPr>
        <w:t>28</w:t>
      </w:r>
      <w:r>
        <w:rPr>
          <w:rFonts w:hint="eastAsia"/>
        </w:rPr>
        <w:t>日</w:t>
      </w:r>
      <w:r>
        <w:rPr>
          <w:rFonts w:hint="eastAsia"/>
        </w:rPr>
        <w:t>18:00</w:t>
      </w:r>
      <w:r>
        <w:rPr>
          <w:rFonts w:hint="eastAsia"/>
        </w:rPr>
        <w:t>；</w:t>
      </w:r>
      <w:r>
        <w:rPr>
          <w:rFonts w:hint="eastAsia"/>
        </w:rPr>
        <w:t xml:space="preserve"> 2021</w:t>
      </w:r>
      <w:r>
        <w:rPr>
          <w:rFonts w:hint="eastAsia"/>
        </w:rPr>
        <w:t>年</w:t>
      </w:r>
      <w:r>
        <w:rPr>
          <w:rFonts w:hint="eastAsia"/>
        </w:rPr>
        <w:t>7</w:t>
      </w:r>
      <w:r>
        <w:rPr>
          <w:rFonts w:hint="eastAsia"/>
        </w:rPr>
        <w:t>月</w:t>
      </w:r>
      <w:r>
        <w:rPr>
          <w:rFonts w:hint="eastAsia"/>
        </w:rPr>
        <w:t>26</w:t>
      </w:r>
      <w:r>
        <w:rPr>
          <w:rFonts w:hint="eastAsia"/>
        </w:rPr>
        <w:t>日</w:t>
      </w:r>
      <w:r>
        <w:rPr>
          <w:rFonts w:hint="eastAsia"/>
        </w:rPr>
        <w:t>9:00</w:t>
      </w:r>
      <w:r>
        <w:rPr>
          <w:rFonts w:hint="eastAsia"/>
        </w:rPr>
        <w:t>至</w:t>
      </w:r>
      <w:r>
        <w:rPr>
          <w:rFonts w:hint="eastAsia"/>
        </w:rPr>
        <w:t>8</w:t>
      </w:r>
      <w:r>
        <w:rPr>
          <w:rFonts w:hint="eastAsia"/>
        </w:rPr>
        <w:t>月</w:t>
      </w:r>
      <w:r>
        <w:rPr>
          <w:rFonts w:hint="eastAsia"/>
        </w:rPr>
        <w:t>1</w:t>
      </w:r>
      <w:r>
        <w:rPr>
          <w:rFonts w:hint="eastAsia"/>
        </w:rPr>
        <w:t>日</w:t>
      </w:r>
      <w:r>
        <w:rPr>
          <w:rFonts w:hint="eastAsia"/>
        </w:rPr>
        <w:t>18:00</w:t>
      </w:r>
      <w:r>
        <w:rPr>
          <w:rFonts w:hint="eastAsia"/>
        </w:rPr>
        <w:t>。</w:t>
      </w:r>
    </w:p>
    <w:p w:rsidR="00410687" w:rsidRDefault="00701D84">
      <w:pPr>
        <w:pStyle w:val="2"/>
        <w:spacing w:before="312" w:after="312"/>
        <w:ind w:firstLine="643"/>
      </w:pPr>
      <w:bookmarkStart w:id="46" w:name="_Toc16818"/>
      <w:r>
        <w:rPr>
          <w:rFonts w:hint="eastAsia"/>
        </w:rPr>
        <w:t>2.3</w:t>
      </w:r>
      <w:r>
        <w:t>3</w:t>
      </w:r>
      <w:r>
        <w:rPr>
          <w:rFonts w:hint="eastAsia"/>
        </w:rPr>
        <w:t xml:space="preserve">  </w:t>
      </w:r>
      <w:r>
        <w:rPr>
          <w:rFonts w:hint="eastAsia"/>
        </w:rPr>
        <w:t>免试申请方式是什么？</w:t>
      </w:r>
      <w:bookmarkEnd w:id="46"/>
    </w:p>
    <w:p w:rsidR="00410687" w:rsidRDefault="00701D84">
      <w:pPr>
        <w:spacing w:before="312" w:after="312"/>
        <w:ind w:firstLine="600"/>
      </w:pPr>
      <w:r>
        <w:rPr>
          <w:rFonts w:hint="eastAsia"/>
        </w:rPr>
        <w:t>答：（</w:t>
      </w:r>
      <w:r>
        <w:rPr>
          <w:rFonts w:hint="eastAsia"/>
        </w:rPr>
        <w:t>1</w:t>
      </w:r>
      <w:r>
        <w:rPr>
          <w:rFonts w:hint="eastAsia"/>
        </w:rPr>
        <w:t>）首次申请人员。登录考试报名系统，进入“免试申请”页面，逐项填写个人信息。申请免试须上传本人高级专业技术职称证书电子图片，请提前准备清晰可辩的正面、反面照片。（</w:t>
      </w:r>
      <w:r>
        <w:rPr>
          <w:rFonts w:hint="eastAsia"/>
        </w:rPr>
        <w:t>2</w:t>
      </w:r>
      <w:r>
        <w:rPr>
          <w:rFonts w:hint="eastAsia"/>
        </w:rPr>
        <w:t>）已申请人员。因年限未满而审核未通过的，须重新申请；其他原因未通过的，无须再申请；以往年度审核通过的，无须再申请。</w:t>
      </w:r>
    </w:p>
    <w:p w:rsidR="00410687" w:rsidRDefault="00701D84">
      <w:pPr>
        <w:pStyle w:val="2"/>
        <w:spacing w:before="312" w:after="312"/>
        <w:ind w:firstLine="643"/>
      </w:pPr>
      <w:bookmarkStart w:id="47" w:name="_Toc31474"/>
      <w:r>
        <w:rPr>
          <w:rFonts w:hint="eastAsia"/>
        </w:rPr>
        <w:t>2.3</w:t>
      </w:r>
      <w:r>
        <w:t>4</w:t>
      </w:r>
      <w:r>
        <w:rPr>
          <w:rFonts w:hint="eastAsia"/>
        </w:rPr>
        <w:t xml:space="preserve">  </w:t>
      </w:r>
      <w:r>
        <w:rPr>
          <w:rFonts w:hint="eastAsia"/>
        </w:rPr>
        <w:t>免试申请资格由谁负责审核？</w:t>
      </w:r>
      <w:bookmarkEnd w:id="47"/>
    </w:p>
    <w:p w:rsidR="00410687" w:rsidRDefault="00701D84">
      <w:pPr>
        <w:spacing w:before="312" w:after="312"/>
        <w:ind w:firstLine="600"/>
      </w:pPr>
      <w:r>
        <w:rPr>
          <w:rFonts w:hint="eastAsia"/>
        </w:rPr>
        <w:t>答：全国税务师职业资格评价与考试委员会办公室负责审核。审核时间约</w:t>
      </w:r>
      <w:r>
        <w:rPr>
          <w:rFonts w:hint="eastAsia"/>
        </w:rPr>
        <w:t>5</w:t>
      </w:r>
      <w:r>
        <w:rPr>
          <w:rFonts w:hint="eastAsia"/>
        </w:rPr>
        <w:t>个工作日。申请免试资格的考生应及时查看所申请的免试资格是否通过，如未通过要及时查明原因，或根据提示再次提出免试申请。</w:t>
      </w:r>
    </w:p>
    <w:p w:rsidR="00410687" w:rsidRDefault="00701D84">
      <w:pPr>
        <w:pStyle w:val="2"/>
        <w:spacing w:before="312" w:after="312"/>
        <w:ind w:firstLine="643"/>
        <w:rPr>
          <w:shd w:val="clear" w:color="auto" w:fill="FFFFFF"/>
        </w:rPr>
      </w:pPr>
      <w:bookmarkStart w:id="48" w:name="_Toc13546"/>
      <w:r>
        <w:rPr>
          <w:rFonts w:hint="eastAsia"/>
          <w:shd w:val="clear" w:color="auto" w:fill="FFFFFF"/>
        </w:rPr>
        <w:t>2.3</w:t>
      </w:r>
      <w:r>
        <w:rPr>
          <w:shd w:val="clear" w:color="auto" w:fill="FFFFFF"/>
        </w:rPr>
        <w:t>5</w:t>
      </w:r>
      <w:r>
        <w:rPr>
          <w:rFonts w:hint="eastAsia"/>
          <w:shd w:val="clear" w:color="auto" w:fill="FFFFFF"/>
        </w:rPr>
        <w:t xml:space="preserve">  </w:t>
      </w:r>
      <w:r>
        <w:rPr>
          <w:rFonts w:hint="eastAsia"/>
          <w:shd w:val="clear" w:color="auto" w:fill="FFFFFF"/>
        </w:rPr>
        <w:t>考生如有多个高级职称，可以申请免试几科？</w:t>
      </w:r>
      <w:bookmarkEnd w:id="48"/>
    </w:p>
    <w:p w:rsidR="00410687" w:rsidRDefault="00701D84">
      <w:pPr>
        <w:spacing w:before="312" w:after="312"/>
        <w:ind w:firstLine="600"/>
      </w:pPr>
      <w:r>
        <w:rPr>
          <w:rFonts w:hint="eastAsia"/>
        </w:rPr>
        <w:t>答：考生同时符合《财务与会计》和《涉税服务相关法律》免试条件的，仅能选择免试一个科目。</w:t>
      </w:r>
    </w:p>
    <w:p w:rsidR="00410687" w:rsidRDefault="00701D84">
      <w:pPr>
        <w:pStyle w:val="2"/>
        <w:spacing w:before="312" w:after="312"/>
        <w:ind w:firstLine="643"/>
        <w:rPr>
          <w:shd w:val="clear" w:color="auto" w:fill="FFFFFF"/>
        </w:rPr>
      </w:pPr>
      <w:bookmarkStart w:id="49" w:name="_Toc25805"/>
      <w:r>
        <w:rPr>
          <w:rFonts w:hint="eastAsia"/>
          <w:shd w:val="clear" w:color="auto" w:fill="FFFFFF"/>
        </w:rPr>
        <w:lastRenderedPageBreak/>
        <w:t>2.3</w:t>
      </w:r>
      <w:r>
        <w:rPr>
          <w:shd w:val="clear" w:color="auto" w:fill="FFFFFF"/>
        </w:rPr>
        <w:t>6</w:t>
      </w:r>
      <w:r>
        <w:rPr>
          <w:rFonts w:hint="eastAsia"/>
          <w:shd w:val="clear" w:color="auto" w:fill="FFFFFF"/>
        </w:rPr>
        <w:t xml:space="preserve">  </w:t>
      </w:r>
      <w:r>
        <w:rPr>
          <w:rFonts w:hint="eastAsia"/>
          <w:shd w:val="clear" w:color="auto" w:fill="FFFFFF"/>
        </w:rPr>
        <w:t>下列证书不符合免试条件。</w:t>
      </w:r>
      <w:bookmarkEnd w:id="49"/>
    </w:p>
    <w:p w:rsidR="00410687" w:rsidRDefault="00701D84">
      <w:pPr>
        <w:spacing w:before="312" w:after="312"/>
        <w:ind w:firstLine="600"/>
      </w:pPr>
      <w:r>
        <w:rPr>
          <w:rFonts w:hint="eastAsia"/>
        </w:rPr>
        <w:t>答：包括但不限于下列证书不符合申请免试条件：</w:t>
      </w:r>
    </w:p>
    <w:p w:rsidR="00410687" w:rsidRDefault="00701D84">
      <w:pPr>
        <w:spacing w:before="312" w:after="312"/>
        <w:ind w:firstLine="600"/>
      </w:pPr>
      <w:r>
        <w:rPr>
          <w:rFonts w:hint="eastAsia"/>
        </w:rPr>
        <w:t>（</w:t>
      </w:r>
      <w:r>
        <w:rPr>
          <w:rFonts w:hint="eastAsia"/>
        </w:rPr>
        <w:t>1</w:t>
      </w:r>
      <w:r>
        <w:rPr>
          <w:rFonts w:hint="eastAsia"/>
        </w:rPr>
        <w:t>）注册会计师；（</w:t>
      </w:r>
      <w:r>
        <w:rPr>
          <w:rFonts w:hint="eastAsia"/>
        </w:rPr>
        <w:t>2</w:t>
      </w:r>
      <w:r>
        <w:rPr>
          <w:rFonts w:hint="eastAsia"/>
        </w:rPr>
        <w:t>）外国的职业证书；（</w:t>
      </w:r>
      <w:r>
        <w:rPr>
          <w:rFonts w:hint="eastAsia"/>
        </w:rPr>
        <w:t>3</w:t>
      </w:r>
      <w:r>
        <w:rPr>
          <w:rFonts w:hint="eastAsia"/>
        </w:rPr>
        <w:t>）省市、行业协会自设专业（行业）证书；（</w:t>
      </w:r>
      <w:r>
        <w:rPr>
          <w:rFonts w:hint="eastAsia"/>
        </w:rPr>
        <w:t>4</w:t>
      </w:r>
      <w:r>
        <w:rPr>
          <w:rFonts w:hint="eastAsia"/>
        </w:rPr>
        <w:t>）未经人社部门授权的企事业单位自行评聘的高级职务、职称证书；（</w:t>
      </w:r>
      <w:r>
        <w:rPr>
          <w:rFonts w:hint="eastAsia"/>
        </w:rPr>
        <w:t>5</w:t>
      </w:r>
      <w:r>
        <w:rPr>
          <w:rFonts w:hint="eastAsia"/>
        </w:rPr>
        <w:t>）不在</w:t>
      </w:r>
      <w:r>
        <w:rPr>
          <w:rFonts w:hint="eastAsia"/>
        </w:rPr>
        <w:t>90</w:t>
      </w:r>
      <w:r>
        <w:rPr>
          <w:rFonts w:hint="eastAsia"/>
        </w:rPr>
        <w:t>号文件规定范围内的职称及证书等。</w:t>
      </w:r>
    </w:p>
    <w:p w:rsidR="00410687" w:rsidRDefault="00701D84">
      <w:pPr>
        <w:pStyle w:val="2"/>
        <w:spacing w:before="312" w:after="312"/>
        <w:ind w:firstLine="643"/>
        <w:rPr>
          <w:shd w:val="clear" w:color="auto" w:fill="FFFFFF"/>
        </w:rPr>
      </w:pPr>
      <w:bookmarkStart w:id="50" w:name="_Toc20211"/>
      <w:r>
        <w:rPr>
          <w:rFonts w:hint="eastAsia"/>
          <w:shd w:val="clear" w:color="auto" w:fill="FFFFFF"/>
        </w:rPr>
        <w:t>2.3</w:t>
      </w:r>
      <w:r>
        <w:rPr>
          <w:shd w:val="clear" w:color="auto" w:fill="FFFFFF"/>
        </w:rPr>
        <w:t>7</w:t>
      </w:r>
      <w:r>
        <w:rPr>
          <w:rFonts w:hint="eastAsia"/>
          <w:shd w:val="clear" w:color="auto" w:fill="FFFFFF"/>
        </w:rPr>
        <w:t xml:space="preserve">  </w:t>
      </w:r>
      <w:r>
        <w:rPr>
          <w:rFonts w:hint="eastAsia"/>
          <w:shd w:val="clear" w:color="auto" w:fill="FFFFFF"/>
        </w:rPr>
        <w:t>免试申请、证书申领时上传照片格式如何处理？</w:t>
      </w:r>
      <w:bookmarkEnd w:id="50"/>
    </w:p>
    <w:p w:rsidR="00410687" w:rsidRDefault="00701D84">
      <w:pPr>
        <w:spacing w:before="312" w:after="312"/>
        <w:ind w:firstLine="600"/>
      </w:pPr>
      <w:r>
        <w:rPr>
          <w:rFonts w:hint="eastAsia"/>
        </w:rPr>
        <w:t>答：（</w:t>
      </w:r>
      <w:r>
        <w:rPr>
          <w:rFonts w:hint="eastAsia"/>
        </w:rPr>
        <w:t>1</w:t>
      </w:r>
      <w:r>
        <w:rPr>
          <w:rFonts w:hint="eastAsia"/>
        </w:rPr>
        <w:t>）用</w:t>
      </w:r>
      <w:r>
        <w:rPr>
          <w:rFonts w:hint="eastAsia"/>
        </w:rPr>
        <w:t xml:space="preserve">windows </w:t>
      </w:r>
      <w:r>
        <w:rPr>
          <w:rFonts w:hint="eastAsia"/>
        </w:rPr>
        <w:t>自带的画图工具程序对照片进行格式。（</w:t>
      </w:r>
      <w:r>
        <w:rPr>
          <w:rFonts w:hint="eastAsia"/>
        </w:rPr>
        <w:t>2</w:t>
      </w:r>
      <w:r>
        <w:rPr>
          <w:rFonts w:hint="eastAsia"/>
        </w:rPr>
        <w:t>）画图工具程序中打开要编辑的照片文件，然后打开命令对话框，选择拉伸、扭曲一栏。对话框里输入你要拉伸的数字，长或者是宽（建议拉伸的时候，长宽用同一个数字。这样，不会失比例）。（</w:t>
      </w:r>
      <w:r>
        <w:rPr>
          <w:rFonts w:hint="eastAsia"/>
        </w:rPr>
        <w:t>3</w:t>
      </w:r>
      <w:r>
        <w:rPr>
          <w:rFonts w:hint="eastAsia"/>
        </w:rPr>
        <w:t>）输入数字后，点确定后图片会相应拉大或者是缩小。然后选择另存为，取一个新的名字保存。</w:t>
      </w:r>
    </w:p>
    <w:p w:rsidR="00410687" w:rsidRDefault="00701D84">
      <w:pPr>
        <w:pStyle w:val="2"/>
        <w:spacing w:before="312" w:after="312"/>
        <w:ind w:firstLine="643"/>
      </w:pPr>
      <w:bookmarkStart w:id="51" w:name="_Toc10629"/>
      <w:r>
        <w:rPr>
          <w:rFonts w:hint="eastAsia"/>
        </w:rPr>
        <w:t>2.3</w:t>
      </w:r>
      <w:r>
        <w:t>8</w:t>
      </w:r>
      <w:r>
        <w:rPr>
          <w:rFonts w:hint="eastAsia"/>
        </w:rPr>
        <w:t xml:space="preserve">  </w:t>
      </w:r>
      <w:r>
        <w:rPr>
          <w:rFonts w:hint="eastAsia"/>
        </w:rPr>
        <w:t>港澳台考生如何报考？</w:t>
      </w:r>
      <w:bookmarkEnd w:id="51"/>
    </w:p>
    <w:p w:rsidR="00410687" w:rsidRDefault="00701D84">
      <w:pPr>
        <w:spacing w:before="312" w:after="312"/>
        <w:ind w:firstLine="600"/>
      </w:pPr>
      <w:r>
        <w:rPr>
          <w:rFonts w:hint="eastAsia"/>
        </w:rPr>
        <w:t>答：（</w:t>
      </w:r>
      <w:r>
        <w:rPr>
          <w:rFonts w:hint="eastAsia"/>
        </w:rPr>
        <w:t>1</w:t>
      </w:r>
      <w:r>
        <w:rPr>
          <w:rFonts w:hint="eastAsia"/>
        </w:rPr>
        <w:t>）香港、澳门地区居民可以自愿选择在内地城市或在香港考试。（</w:t>
      </w:r>
      <w:r>
        <w:rPr>
          <w:rFonts w:hint="eastAsia"/>
        </w:rPr>
        <w:t>2</w:t>
      </w:r>
      <w:r>
        <w:rPr>
          <w:rFonts w:hint="eastAsia"/>
        </w:rPr>
        <w:t>）选择在内地考区考试的人员，考试报名程序按公告规定执行。（</w:t>
      </w:r>
      <w:r>
        <w:rPr>
          <w:rFonts w:hint="eastAsia"/>
        </w:rPr>
        <w:t>3</w:t>
      </w:r>
      <w:r>
        <w:rPr>
          <w:rFonts w:hint="eastAsia"/>
        </w:rPr>
        <w:t>）选择在香港地区考试的人员须按以下程序报名：</w:t>
      </w:r>
    </w:p>
    <w:p w:rsidR="00410687" w:rsidRDefault="00701D84">
      <w:pPr>
        <w:spacing w:before="312" w:after="312"/>
        <w:ind w:firstLine="600"/>
      </w:pPr>
      <w:r>
        <w:t>2021</w:t>
      </w:r>
      <w:r>
        <w:rPr>
          <w:rFonts w:hint="eastAsia"/>
        </w:rPr>
        <w:t>年</w:t>
      </w:r>
      <w:r>
        <w:t>6</w:t>
      </w:r>
      <w:r>
        <w:rPr>
          <w:rFonts w:hint="eastAsia"/>
        </w:rPr>
        <w:t>月</w:t>
      </w:r>
      <w:r>
        <w:t>21</w:t>
      </w:r>
      <w:r>
        <w:rPr>
          <w:rFonts w:hint="eastAsia"/>
        </w:rPr>
        <w:t>日</w:t>
      </w:r>
      <w:r>
        <w:t>17:00</w:t>
      </w:r>
      <w:r>
        <w:rPr>
          <w:rFonts w:hint="eastAsia"/>
        </w:rPr>
        <w:t>前将填写好的报名信息表电邮香港税务学会审核（报名信息表见附件）。联系方式：电话：</w:t>
      </w:r>
      <w:r>
        <w:t>85228100438</w:t>
      </w:r>
      <w:r>
        <w:rPr>
          <w:rFonts w:hint="eastAsia"/>
        </w:rPr>
        <w:t>；</w:t>
      </w:r>
      <w:r>
        <w:t>email</w:t>
      </w:r>
      <w:r>
        <w:rPr>
          <w:rFonts w:hint="eastAsia"/>
        </w:rPr>
        <w:t>：</w:t>
      </w:r>
      <w:r>
        <w:t>tihkadm@tihk.org.hk</w:t>
      </w:r>
      <w:r>
        <w:rPr>
          <w:rFonts w:hint="eastAsia"/>
        </w:rPr>
        <w:t>。</w:t>
      </w:r>
    </w:p>
    <w:p w:rsidR="00410687" w:rsidRDefault="00701D84">
      <w:pPr>
        <w:spacing w:before="312" w:after="312"/>
        <w:ind w:firstLine="600"/>
      </w:pPr>
      <w:r>
        <w:rPr>
          <w:rFonts w:hint="eastAsia"/>
        </w:rPr>
        <w:t>报名人员报名资格现场审核事项委托香港税务学会承办。</w:t>
      </w:r>
    </w:p>
    <w:p w:rsidR="00410687" w:rsidRDefault="00701D84">
      <w:pPr>
        <w:spacing w:before="312" w:after="312"/>
        <w:ind w:firstLine="600"/>
      </w:pPr>
      <w:r>
        <w:rPr>
          <w:rFonts w:hint="eastAsia"/>
        </w:rPr>
        <w:lastRenderedPageBreak/>
        <w:t>每科考试费￥</w:t>
      </w:r>
      <w:r>
        <w:t>900</w:t>
      </w:r>
      <w:r>
        <w:rPr>
          <w:rFonts w:hint="eastAsia"/>
        </w:rPr>
        <w:t>元。报名人员现场审核报名资格时直接交香港税务学会。</w:t>
      </w:r>
    </w:p>
    <w:p w:rsidR="00410687" w:rsidRDefault="00701D84">
      <w:pPr>
        <w:spacing w:before="312" w:after="312"/>
        <w:ind w:firstLine="600"/>
      </w:pPr>
      <w:r>
        <w:rPr>
          <w:rFonts w:hint="eastAsia"/>
        </w:rPr>
        <w:t>报名人员可在公告统一规定的日期内通过报名系统打印准考证。</w:t>
      </w:r>
    </w:p>
    <w:p w:rsidR="00410687" w:rsidRDefault="00701D84">
      <w:pPr>
        <w:spacing w:before="312" w:after="312"/>
        <w:ind w:firstLine="600"/>
      </w:pPr>
      <w:r>
        <w:rPr>
          <w:rFonts w:hint="eastAsia"/>
        </w:rPr>
        <w:t>考生凭核发的准考证和有效身份证件在香港考区指定考场应试。</w:t>
      </w:r>
    </w:p>
    <w:p w:rsidR="00410687" w:rsidRDefault="00701D84">
      <w:pPr>
        <w:spacing w:before="312" w:after="312"/>
        <w:ind w:firstLine="600"/>
      </w:pPr>
      <w:r>
        <w:rPr>
          <w:rFonts w:hint="eastAsia"/>
        </w:rPr>
        <w:t>凡在</w:t>
      </w:r>
      <w:r>
        <w:t>2009</w:t>
      </w:r>
      <w:r>
        <w:rPr>
          <w:rFonts w:hint="eastAsia"/>
        </w:rPr>
        <w:t>年</w:t>
      </w:r>
      <w:r>
        <w:t>3</w:t>
      </w:r>
      <w:r>
        <w:rPr>
          <w:rFonts w:hint="eastAsia"/>
        </w:rPr>
        <w:t>月</w:t>
      </w:r>
      <w:r>
        <w:t>31</w:t>
      </w:r>
      <w:r>
        <w:rPr>
          <w:rFonts w:hint="eastAsia"/>
        </w:rPr>
        <w:t>日前成为香港会计师公会正式会员的香港地区居民，可申请免试《财务与会计》科目。经审核通过者，可免试该科目，考试成绩管理为四年有效滚动。</w:t>
      </w:r>
    </w:p>
    <w:p w:rsidR="00410687" w:rsidRDefault="00701D84">
      <w:pPr>
        <w:spacing w:before="312" w:after="312"/>
        <w:ind w:firstLine="600"/>
      </w:pPr>
      <w:r>
        <w:rPr>
          <w:rFonts w:hint="eastAsia"/>
        </w:rPr>
        <w:t>（</w:t>
      </w:r>
      <w:r>
        <w:rPr>
          <w:rFonts w:hint="eastAsia"/>
        </w:rPr>
        <w:t>4</w:t>
      </w:r>
      <w:r>
        <w:rPr>
          <w:rFonts w:hint="eastAsia"/>
        </w:rPr>
        <w:t>）台湾地区居民参加考试的相关问题：</w:t>
      </w:r>
    </w:p>
    <w:p w:rsidR="00410687" w:rsidRDefault="00701D84">
      <w:pPr>
        <w:spacing w:before="312" w:after="312"/>
        <w:ind w:firstLine="600"/>
      </w:pPr>
      <w:r>
        <w:rPr>
          <w:rFonts w:hint="eastAsia"/>
        </w:rPr>
        <w:t>台湾地区居民参加考试的人员按照本公告执行（第八条第一项除外）。</w:t>
      </w:r>
    </w:p>
    <w:p w:rsidR="00410687" w:rsidRDefault="00701D84">
      <w:pPr>
        <w:pStyle w:val="2"/>
        <w:spacing w:before="312" w:after="312"/>
        <w:ind w:firstLine="643"/>
      </w:pPr>
      <w:bookmarkStart w:id="52" w:name="_Toc31604"/>
      <w:r>
        <w:rPr>
          <w:rFonts w:hint="eastAsia"/>
        </w:rPr>
        <w:t>2.</w:t>
      </w:r>
      <w:r>
        <w:t>39</w:t>
      </w:r>
      <w:r>
        <w:rPr>
          <w:rFonts w:hint="eastAsia"/>
        </w:rPr>
        <w:t xml:space="preserve">  </w:t>
      </w:r>
      <w:r>
        <w:rPr>
          <w:rFonts w:hint="eastAsia"/>
        </w:rPr>
        <w:t>港澳台考生用什么证件报名与考试？</w:t>
      </w:r>
      <w:bookmarkEnd w:id="52"/>
    </w:p>
    <w:p w:rsidR="00410687" w:rsidRDefault="00701D84">
      <w:pPr>
        <w:spacing w:before="312" w:after="312"/>
        <w:ind w:firstLine="600"/>
      </w:pPr>
      <w:r>
        <w:rPr>
          <w:rFonts w:hint="eastAsia"/>
        </w:rPr>
        <w:t>答：香港考生可以使用香港身份证或者港澳通行证报考，澳门考生可以使用澳门身份证或者港澳通行证报考，台湾考生可以使用台湾居民来往大陆通行证（台胞证）或者中华人民共和国台湾居民居住证。</w:t>
      </w:r>
    </w:p>
    <w:p w:rsidR="00410687" w:rsidRDefault="00701D84">
      <w:pPr>
        <w:pStyle w:val="2"/>
        <w:spacing w:before="312" w:after="312"/>
        <w:ind w:firstLine="643"/>
      </w:pPr>
      <w:bookmarkStart w:id="53" w:name="_Toc6822"/>
      <w:r>
        <w:rPr>
          <w:rFonts w:hint="eastAsia"/>
        </w:rPr>
        <w:t>2.4</w:t>
      </w:r>
      <w:r>
        <w:t>0</w:t>
      </w:r>
      <w:r>
        <w:rPr>
          <w:rFonts w:hint="eastAsia"/>
        </w:rPr>
        <w:t xml:space="preserve">  </w:t>
      </w:r>
      <w:r>
        <w:rPr>
          <w:rFonts w:hint="eastAsia"/>
        </w:rPr>
        <w:t>考生报名结束后，临考前变更了姓名怎么处理？</w:t>
      </w:r>
      <w:bookmarkEnd w:id="53"/>
    </w:p>
    <w:p w:rsidR="00410687" w:rsidRDefault="00701D84">
      <w:pPr>
        <w:spacing w:before="312" w:after="312"/>
        <w:ind w:firstLine="600"/>
      </w:pPr>
      <w:r>
        <w:rPr>
          <w:rFonts w:hint="eastAsia"/>
        </w:rPr>
        <w:t>答：考生变更姓名后应试处理办法</w:t>
      </w:r>
    </w:p>
    <w:p w:rsidR="00410687" w:rsidRDefault="00701D84">
      <w:pPr>
        <w:numPr>
          <w:ilvl w:val="0"/>
          <w:numId w:val="1"/>
        </w:numPr>
        <w:spacing w:before="312" w:after="312"/>
        <w:ind w:firstLine="600"/>
      </w:pPr>
      <w:r>
        <w:rPr>
          <w:rFonts w:hint="eastAsia"/>
        </w:rPr>
        <w:t>考生变更姓名后应及时向税务师考试办提出变更姓名</w:t>
      </w:r>
      <w:r>
        <w:rPr>
          <w:rFonts w:hint="eastAsia"/>
        </w:rPr>
        <w:lastRenderedPageBreak/>
        <w:t>申请，发送变更姓名申请，并附上公安机关出具的证明，变更后的身份证件正反面照片，由考试办修改考生报名信息。</w:t>
      </w:r>
    </w:p>
    <w:p w:rsidR="00410687" w:rsidRDefault="00701D84">
      <w:pPr>
        <w:numPr>
          <w:ilvl w:val="0"/>
          <w:numId w:val="1"/>
        </w:numPr>
        <w:spacing w:before="312" w:after="312"/>
        <w:ind w:firstLine="600"/>
      </w:pPr>
      <w:r>
        <w:rPr>
          <w:rFonts w:hint="eastAsia"/>
        </w:rPr>
        <w:t>临考前，即打印准考证时考生须确认本人考试信息正确与否，不相符的应及时向考试办报告并询问处理办法，确保能够参考。</w:t>
      </w:r>
    </w:p>
    <w:p w:rsidR="00410687" w:rsidRDefault="00410687">
      <w:pPr>
        <w:spacing w:before="312" w:after="312"/>
        <w:ind w:firstLineChars="0" w:firstLine="0"/>
      </w:pPr>
    </w:p>
    <w:p w:rsidR="00410687" w:rsidRDefault="00701D84">
      <w:pPr>
        <w:widowControl/>
        <w:spacing w:beforeLines="0" w:afterLines="0" w:line="240" w:lineRule="auto"/>
        <w:ind w:firstLineChars="0" w:firstLine="0"/>
        <w:jc w:val="left"/>
        <w:rPr>
          <w:b/>
          <w:bCs/>
          <w:kern w:val="44"/>
          <w:sz w:val="44"/>
          <w:szCs w:val="44"/>
        </w:rPr>
      </w:pPr>
      <w:r>
        <w:br w:type="page"/>
      </w:r>
    </w:p>
    <w:p w:rsidR="00410687" w:rsidRDefault="00701D84">
      <w:pPr>
        <w:pStyle w:val="1"/>
        <w:spacing w:before="312" w:after="312"/>
        <w:ind w:firstLineChars="0" w:firstLine="0"/>
        <w:jc w:val="center"/>
      </w:pPr>
      <w:bookmarkStart w:id="54" w:name="_Toc4162"/>
      <w:r>
        <w:rPr>
          <w:rFonts w:hint="eastAsia"/>
        </w:rPr>
        <w:lastRenderedPageBreak/>
        <w:t>考务管理</w:t>
      </w:r>
      <w:bookmarkEnd w:id="54"/>
    </w:p>
    <w:p w:rsidR="00410687" w:rsidRDefault="00701D84">
      <w:pPr>
        <w:pStyle w:val="2"/>
        <w:spacing w:before="312" w:after="312"/>
        <w:ind w:firstLine="643"/>
      </w:pPr>
      <w:bookmarkStart w:id="55" w:name="_Toc16196"/>
      <w:r>
        <w:rPr>
          <w:rFonts w:hint="eastAsia"/>
        </w:rPr>
        <w:t>3.1  2021</w:t>
      </w:r>
      <w:r>
        <w:rPr>
          <w:rFonts w:hint="eastAsia"/>
        </w:rPr>
        <w:t>年税务师考试的具体时间是什么？</w:t>
      </w:r>
      <w:bookmarkEnd w:id="55"/>
    </w:p>
    <w:p w:rsidR="00410687" w:rsidRDefault="00701D84">
      <w:pPr>
        <w:spacing w:before="312" w:after="312"/>
        <w:ind w:firstLine="600"/>
      </w:pPr>
      <w:r>
        <w:rPr>
          <w:rFonts w:hint="eastAsia"/>
        </w:rPr>
        <w:t>答：</w:t>
      </w:r>
      <w:r>
        <w:rPr>
          <w:rFonts w:hint="eastAsia"/>
        </w:rPr>
        <w:t>2021</w:t>
      </w:r>
      <w:r>
        <w:rPr>
          <w:rFonts w:hint="eastAsia"/>
        </w:rPr>
        <w:t>年考试时间为</w:t>
      </w:r>
      <w:r>
        <w:rPr>
          <w:rFonts w:hint="eastAsia"/>
        </w:rPr>
        <w:t>2021</w:t>
      </w:r>
      <w:r>
        <w:rPr>
          <w:rFonts w:hint="eastAsia"/>
        </w:rPr>
        <w:t>年</w:t>
      </w:r>
      <w:r>
        <w:rPr>
          <w:rFonts w:hint="eastAsia"/>
        </w:rPr>
        <w:t>11</w:t>
      </w:r>
      <w:r>
        <w:rPr>
          <w:rFonts w:hint="eastAsia"/>
        </w:rPr>
        <w:t>月</w:t>
      </w:r>
      <w:r>
        <w:rPr>
          <w:rFonts w:hint="eastAsia"/>
        </w:rPr>
        <w:t>13</w:t>
      </w:r>
      <w:r>
        <w:rPr>
          <w:rFonts w:hint="eastAsia"/>
        </w:rPr>
        <w:t>日至</w:t>
      </w:r>
      <w:r>
        <w:rPr>
          <w:rFonts w:hint="eastAsia"/>
        </w:rPr>
        <w:t>14</w:t>
      </w:r>
      <w:r>
        <w:rPr>
          <w:rFonts w:hint="eastAsia"/>
        </w:rPr>
        <w:t>日，其中，</w:t>
      </w:r>
    </w:p>
    <w:p w:rsidR="00410687" w:rsidRDefault="00701D84">
      <w:pPr>
        <w:spacing w:before="312" w:afterLines="0"/>
        <w:ind w:firstLine="600"/>
      </w:pPr>
      <w:r>
        <w:rPr>
          <w:rFonts w:hint="eastAsia"/>
        </w:rPr>
        <w:t>（</w:t>
      </w:r>
      <w:r>
        <w:rPr>
          <w:rFonts w:hint="eastAsia"/>
        </w:rPr>
        <w:t>1</w:t>
      </w:r>
      <w:r>
        <w:rPr>
          <w:rFonts w:hint="eastAsia"/>
        </w:rPr>
        <w:t>）</w:t>
      </w:r>
      <w:r>
        <w:rPr>
          <w:rFonts w:hint="eastAsia"/>
        </w:rPr>
        <w:t>11</w:t>
      </w:r>
      <w:r>
        <w:rPr>
          <w:rFonts w:hint="eastAsia"/>
        </w:rPr>
        <w:t>月</w:t>
      </w:r>
      <w:r>
        <w:rPr>
          <w:rFonts w:hint="eastAsia"/>
        </w:rPr>
        <w:t>13</w:t>
      </w:r>
      <w:r>
        <w:rPr>
          <w:rFonts w:hint="eastAsia"/>
        </w:rPr>
        <w:t>日考</w:t>
      </w:r>
      <w:r>
        <w:rPr>
          <w:rFonts w:hint="eastAsia"/>
        </w:rPr>
        <w:t>3</w:t>
      </w:r>
      <w:r>
        <w:rPr>
          <w:rFonts w:hint="eastAsia"/>
        </w:rPr>
        <w:t>科，具体时间：</w:t>
      </w:r>
    </w:p>
    <w:p w:rsidR="00410687" w:rsidRDefault="00701D84">
      <w:pPr>
        <w:spacing w:beforeLines="0" w:afterLines="0"/>
        <w:ind w:firstLineChars="500" w:firstLine="1500"/>
      </w:pPr>
      <w:r>
        <w:rPr>
          <w:rFonts w:hint="eastAsia"/>
        </w:rPr>
        <w:t>9</w:t>
      </w:r>
      <w:r>
        <w:rPr>
          <w:rFonts w:hint="eastAsia"/>
        </w:rPr>
        <w:t>：</w:t>
      </w:r>
      <w:r>
        <w:rPr>
          <w:rFonts w:hint="eastAsia"/>
        </w:rPr>
        <w:t>00</w:t>
      </w:r>
      <w:r>
        <w:rPr>
          <w:rFonts w:hint="eastAsia"/>
        </w:rPr>
        <w:t>—</w:t>
      </w:r>
      <w:r>
        <w:rPr>
          <w:rFonts w:hint="eastAsia"/>
        </w:rPr>
        <w:t>11</w:t>
      </w:r>
      <w:r>
        <w:rPr>
          <w:rFonts w:hint="eastAsia"/>
        </w:rPr>
        <w:t>：</w:t>
      </w:r>
      <w:r>
        <w:rPr>
          <w:rFonts w:hint="eastAsia"/>
        </w:rPr>
        <w:t xml:space="preserve">30  </w:t>
      </w:r>
      <w:r>
        <w:rPr>
          <w:rFonts w:hint="eastAsia"/>
        </w:rPr>
        <w:t>税法（一）</w:t>
      </w:r>
    </w:p>
    <w:p w:rsidR="00410687" w:rsidRDefault="00701D84">
      <w:pPr>
        <w:spacing w:beforeLines="0" w:afterLines="0"/>
        <w:ind w:firstLineChars="450" w:firstLine="1350"/>
      </w:pPr>
      <w:r>
        <w:rPr>
          <w:rFonts w:hint="eastAsia"/>
        </w:rPr>
        <w:t>13</w:t>
      </w:r>
      <w:r>
        <w:rPr>
          <w:rFonts w:hint="eastAsia"/>
        </w:rPr>
        <w:t>：</w:t>
      </w:r>
      <w:r>
        <w:rPr>
          <w:rFonts w:hint="eastAsia"/>
        </w:rPr>
        <w:t>00</w:t>
      </w:r>
      <w:r>
        <w:rPr>
          <w:rFonts w:hint="eastAsia"/>
        </w:rPr>
        <w:t>—</w:t>
      </w:r>
      <w:r>
        <w:rPr>
          <w:rFonts w:hint="eastAsia"/>
        </w:rPr>
        <w:t>15</w:t>
      </w:r>
      <w:r>
        <w:rPr>
          <w:rFonts w:hint="eastAsia"/>
        </w:rPr>
        <w:t>：</w:t>
      </w:r>
      <w:r>
        <w:rPr>
          <w:rFonts w:hint="eastAsia"/>
        </w:rPr>
        <w:t xml:space="preserve">30  </w:t>
      </w:r>
      <w:r>
        <w:rPr>
          <w:rFonts w:hint="eastAsia"/>
        </w:rPr>
        <w:t>税法（二）</w:t>
      </w:r>
    </w:p>
    <w:p w:rsidR="00410687" w:rsidRDefault="00701D84">
      <w:pPr>
        <w:spacing w:beforeLines="0" w:afterLines="0"/>
        <w:ind w:firstLineChars="450" w:firstLine="1350"/>
      </w:pPr>
      <w:r>
        <w:rPr>
          <w:rFonts w:hint="eastAsia"/>
        </w:rPr>
        <w:t>16</w:t>
      </w:r>
      <w:r>
        <w:rPr>
          <w:rFonts w:hint="eastAsia"/>
        </w:rPr>
        <w:t>：</w:t>
      </w:r>
      <w:r>
        <w:rPr>
          <w:rFonts w:hint="eastAsia"/>
        </w:rPr>
        <w:t>30</w:t>
      </w:r>
      <w:r>
        <w:rPr>
          <w:rFonts w:hint="eastAsia"/>
        </w:rPr>
        <w:t>—</w:t>
      </w:r>
      <w:r>
        <w:rPr>
          <w:rFonts w:hint="eastAsia"/>
        </w:rPr>
        <w:t>19</w:t>
      </w:r>
      <w:r>
        <w:rPr>
          <w:rFonts w:hint="eastAsia"/>
        </w:rPr>
        <w:t>：</w:t>
      </w:r>
      <w:r>
        <w:rPr>
          <w:rFonts w:hint="eastAsia"/>
        </w:rPr>
        <w:t xml:space="preserve">00 </w:t>
      </w:r>
      <w:r>
        <w:rPr>
          <w:rFonts w:hint="eastAsia"/>
        </w:rPr>
        <w:t>涉税服务相关法律</w:t>
      </w:r>
    </w:p>
    <w:p w:rsidR="00410687" w:rsidRDefault="00701D84">
      <w:pPr>
        <w:spacing w:before="312" w:afterLines="0"/>
        <w:ind w:firstLine="600"/>
      </w:pPr>
      <w:r>
        <w:rPr>
          <w:rFonts w:hint="eastAsia"/>
        </w:rPr>
        <w:t>（</w:t>
      </w:r>
      <w:r>
        <w:rPr>
          <w:rFonts w:hint="eastAsia"/>
        </w:rPr>
        <w:t>2</w:t>
      </w:r>
      <w:r>
        <w:rPr>
          <w:rFonts w:hint="eastAsia"/>
        </w:rPr>
        <w:t>）</w:t>
      </w:r>
      <w:r>
        <w:rPr>
          <w:rFonts w:hint="eastAsia"/>
        </w:rPr>
        <w:t>11</w:t>
      </w:r>
      <w:r>
        <w:rPr>
          <w:rFonts w:hint="eastAsia"/>
        </w:rPr>
        <w:t>月</w:t>
      </w:r>
      <w:r>
        <w:rPr>
          <w:rFonts w:hint="eastAsia"/>
        </w:rPr>
        <w:t>14</w:t>
      </w:r>
      <w:r>
        <w:rPr>
          <w:rFonts w:hint="eastAsia"/>
        </w:rPr>
        <w:t>日考</w:t>
      </w:r>
      <w:r>
        <w:rPr>
          <w:rFonts w:hint="eastAsia"/>
        </w:rPr>
        <w:t>2</w:t>
      </w:r>
      <w:r>
        <w:rPr>
          <w:rFonts w:hint="eastAsia"/>
        </w:rPr>
        <w:t>科，具体时间：</w:t>
      </w:r>
    </w:p>
    <w:p w:rsidR="00410687" w:rsidRDefault="00701D84">
      <w:pPr>
        <w:spacing w:beforeLines="0" w:afterLines="0"/>
        <w:ind w:firstLineChars="500" w:firstLine="1500"/>
      </w:pPr>
      <w:r>
        <w:rPr>
          <w:rFonts w:hint="eastAsia"/>
        </w:rPr>
        <w:t>9</w:t>
      </w:r>
      <w:r>
        <w:rPr>
          <w:rFonts w:hint="eastAsia"/>
        </w:rPr>
        <w:t>：</w:t>
      </w:r>
      <w:r>
        <w:rPr>
          <w:rFonts w:hint="eastAsia"/>
        </w:rPr>
        <w:t>00</w:t>
      </w:r>
      <w:r>
        <w:rPr>
          <w:rFonts w:hint="eastAsia"/>
        </w:rPr>
        <w:t>—</w:t>
      </w:r>
      <w:r>
        <w:rPr>
          <w:rFonts w:hint="eastAsia"/>
        </w:rPr>
        <w:t>11</w:t>
      </w:r>
      <w:r>
        <w:rPr>
          <w:rFonts w:hint="eastAsia"/>
        </w:rPr>
        <w:t>：</w:t>
      </w:r>
      <w:r>
        <w:rPr>
          <w:rFonts w:hint="eastAsia"/>
        </w:rPr>
        <w:t xml:space="preserve">30  </w:t>
      </w:r>
      <w:r>
        <w:rPr>
          <w:rFonts w:hint="eastAsia"/>
        </w:rPr>
        <w:t>财务与会计</w:t>
      </w:r>
    </w:p>
    <w:p w:rsidR="00410687" w:rsidRDefault="00701D84">
      <w:pPr>
        <w:spacing w:beforeLines="0" w:afterLines="0"/>
        <w:ind w:firstLineChars="450" w:firstLine="1350"/>
      </w:pPr>
      <w:r>
        <w:rPr>
          <w:rFonts w:hint="eastAsia"/>
        </w:rPr>
        <w:t>14</w:t>
      </w:r>
      <w:r>
        <w:rPr>
          <w:rFonts w:hint="eastAsia"/>
        </w:rPr>
        <w:t>：</w:t>
      </w:r>
      <w:r>
        <w:rPr>
          <w:rFonts w:hint="eastAsia"/>
        </w:rPr>
        <w:t>00</w:t>
      </w:r>
      <w:r>
        <w:rPr>
          <w:rFonts w:hint="eastAsia"/>
        </w:rPr>
        <w:t>—</w:t>
      </w:r>
      <w:r>
        <w:rPr>
          <w:rFonts w:hint="eastAsia"/>
        </w:rPr>
        <w:t>16</w:t>
      </w:r>
      <w:r>
        <w:rPr>
          <w:rFonts w:hint="eastAsia"/>
        </w:rPr>
        <w:t>：</w:t>
      </w:r>
      <w:r>
        <w:rPr>
          <w:rFonts w:hint="eastAsia"/>
        </w:rPr>
        <w:t xml:space="preserve">30  </w:t>
      </w:r>
      <w:r>
        <w:rPr>
          <w:rFonts w:hint="eastAsia"/>
        </w:rPr>
        <w:t>涉税服务实务</w:t>
      </w:r>
    </w:p>
    <w:p w:rsidR="00410687" w:rsidRDefault="00701D84">
      <w:pPr>
        <w:pStyle w:val="2"/>
        <w:spacing w:before="312" w:after="312"/>
        <w:ind w:firstLine="643"/>
      </w:pPr>
      <w:bookmarkStart w:id="56" w:name="_Toc9838"/>
      <w:r>
        <w:rPr>
          <w:rFonts w:hint="eastAsia"/>
        </w:rPr>
        <w:t xml:space="preserve">3.2  </w:t>
      </w:r>
      <w:r>
        <w:rPr>
          <w:rFonts w:hint="eastAsia"/>
        </w:rPr>
        <w:t>什么时间可以打印准考证？考试中是否可以使用电子身份证、准考证？</w:t>
      </w:r>
      <w:bookmarkEnd w:id="56"/>
    </w:p>
    <w:p w:rsidR="00410687" w:rsidRDefault="00701D84">
      <w:pPr>
        <w:spacing w:before="312" w:after="312"/>
        <w:ind w:firstLine="600"/>
      </w:pPr>
      <w:r>
        <w:rPr>
          <w:rFonts w:hint="eastAsia"/>
        </w:rPr>
        <w:t>答：准考证打印时间为</w:t>
      </w:r>
      <w:r>
        <w:rPr>
          <w:rFonts w:hint="eastAsia"/>
        </w:rPr>
        <w:t>2021</w:t>
      </w:r>
      <w:r>
        <w:rPr>
          <w:rFonts w:hint="eastAsia"/>
        </w:rPr>
        <w:t>年</w:t>
      </w:r>
      <w:r>
        <w:rPr>
          <w:rFonts w:hint="eastAsia"/>
        </w:rPr>
        <w:t>11</w:t>
      </w:r>
      <w:r>
        <w:rPr>
          <w:rFonts w:hint="eastAsia"/>
        </w:rPr>
        <w:t>月</w:t>
      </w:r>
      <w:r>
        <w:rPr>
          <w:rFonts w:hint="eastAsia"/>
        </w:rPr>
        <w:t>8</w:t>
      </w:r>
      <w:r>
        <w:rPr>
          <w:rFonts w:hint="eastAsia"/>
        </w:rPr>
        <w:t>日</w:t>
      </w:r>
      <w:r>
        <w:rPr>
          <w:rFonts w:hint="eastAsia"/>
        </w:rPr>
        <w:t>9:00</w:t>
      </w:r>
      <w:r>
        <w:rPr>
          <w:rFonts w:hint="eastAsia"/>
        </w:rPr>
        <w:t>至</w:t>
      </w:r>
      <w:r>
        <w:rPr>
          <w:rFonts w:hint="eastAsia"/>
        </w:rPr>
        <w:t>11</w:t>
      </w:r>
      <w:r>
        <w:rPr>
          <w:rFonts w:hint="eastAsia"/>
        </w:rPr>
        <w:t>月</w:t>
      </w:r>
      <w:r>
        <w:rPr>
          <w:rFonts w:hint="eastAsia"/>
        </w:rPr>
        <w:t>14</w:t>
      </w:r>
      <w:r>
        <w:rPr>
          <w:rFonts w:hint="eastAsia"/>
        </w:rPr>
        <w:t>日</w:t>
      </w:r>
      <w:r>
        <w:rPr>
          <w:rFonts w:hint="eastAsia"/>
        </w:rPr>
        <w:t>15:00</w:t>
      </w:r>
      <w:r>
        <w:rPr>
          <w:rFonts w:hint="eastAsia"/>
        </w:rPr>
        <w:t>。</w:t>
      </w:r>
      <w:r>
        <w:rPr>
          <w:rFonts w:hint="eastAsia"/>
          <w:shd w:val="clear" w:color="auto" w:fill="FFFFFF"/>
        </w:rPr>
        <w:t>考试中不认可电子准考证、电子身份证</w:t>
      </w:r>
      <w:r>
        <w:rPr>
          <w:rFonts w:hint="eastAsia"/>
        </w:rPr>
        <w:t>。</w:t>
      </w:r>
    </w:p>
    <w:p w:rsidR="00410687" w:rsidRDefault="00701D84">
      <w:pPr>
        <w:pStyle w:val="2"/>
        <w:spacing w:before="312" w:after="312"/>
        <w:ind w:firstLine="643"/>
      </w:pPr>
      <w:bookmarkStart w:id="57" w:name="_Toc26957"/>
      <w:r>
        <w:rPr>
          <w:rFonts w:hint="eastAsia"/>
        </w:rPr>
        <w:t xml:space="preserve">3.3  </w:t>
      </w:r>
      <w:r>
        <w:rPr>
          <w:rFonts w:hint="eastAsia"/>
        </w:rPr>
        <w:t>考试中计算机提供几种输入法？</w:t>
      </w:r>
      <w:bookmarkEnd w:id="57"/>
    </w:p>
    <w:p w:rsidR="00410687" w:rsidRDefault="00701D84">
      <w:pPr>
        <w:spacing w:before="312" w:after="312"/>
        <w:ind w:firstLine="600"/>
      </w:pPr>
      <w:r>
        <w:rPr>
          <w:rFonts w:hint="eastAsia"/>
        </w:rPr>
        <w:t>答：考试系统预装</w:t>
      </w:r>
      <w:r>
        <w:rPr>
          <w:rFonts w:hint="eastAsia"/>
        </w:rPr>
        <w:t>5</w:t>
      </w:r>
      <w:r>
        <w:rPr>
          <w:rFonts w:hint="eastAsia"/>
        </w:rPr>
        <w:t>种输入法：微软拼音输入法、谷歌拼音输入法、搜狗拼音输入法、极品五笔输入法、万能五笔输入法。除有特殊残疾的考生，视实际情况可允许自带或考场提供特殊硬件设备与软件，其他人员一律不提供手写板输入设备与软件。</w:t>
      </w:r>
    </w:p>
    <w:p w:rsidR="00410687" w:rsidRDefault="00701D84">
      <w:pPr>
        <w:pStyle w:val="2"/>
        <w:spacing w:before="312" w:after="312"/>
        <w:ind w:firstLine="643"/>
      </w:pPr>
      <w:bookmarkStart w:id="58" w:name="_Toc30917"/>
      <w:r>
        <w:rPr>
          <w:rFonts w:hint="eastAsia"/>
        </w:rPr>
        <w:lastRenderedPageBreak/>
        <w:t xml:space="preserve">3.4  </w:t>
      </w:r>
      <w:r>
        <w:rPr>
          <w:rFonts w:hint="eastAsia"/>
        </w:rPr>
        <w:t>报名后，是否可以申请退费？</w:t>
      </w:r>
      <w:bookmarkEnd w:id="58"/>
    </w:p>
    <w:p w:rsidR="00410687" w:rsidRDefault="00701D84">
      <w:pPr>
        <w:spacing w:before="312" w:after="312"/>
        <w:ind w:firstLine="600"/>
      </w:pPr>
      <w:r>
        <w:rPr>
          <w:rFonts w:hint="eastAsia"/>
        </w:rPr>
        <w:t>答：考试报名公告已明确要求考生根据自身学历、经历、时间等因素慎重考虑是否报名，一旦交费就形成契约关系，且考试组织方就会启动为考生服务的相关工作，因此考生一旦报名完成，原则上不予办理退费。除遇特殊自然灾害或其他政府管控导致考试不能正常举行，协会考试办按程序统一办理退费。</w:t>
      </w:r>
    </w:p>
    <w:p w:rsidR="00410687" w:rsidRDefault="00701D84">
      <w:pPr>
        <w:pStyle w:val="2"/>
        <w:spacing w:before="312" w:after="312"/>
        <w:ind w:firstLine="643"/>
      </w:pPr>
      <w:bookmarkStart w:id="59" w:name="_Toc16017"/>
      <w:r>
        <w:rPr>
          <w:rFonts w:hint="eastAsia"/>
        </w:rPr>
        <w:t xml:space="preserve">3.5  </w:t>
      </w:r>
      <w:r>
        <w:rPr>
          <w:rFonts w:hint="eastAsia"/>
        </w:rPr>
        <w:t>参加考试时需要携带哪些有效证件？</w:t>
      </w:r>
      <w:bookmarkEnd w:id="59"/>
    </w:p>
    <w:p w:rsidR="00410687" w:rsidRDefault="00701D84">
      <w:pPr>
        <w:spacing w:before="312" w:after="312"/>
        <w:ind w:firstLine="600"/>
      </w:pPr>
      <w:r>
        <w:rPr>
          <w:rFonts w:hint="eastAsia"/>
        </w:rPr>
        <w:t>答：考生必须携带有效居民身份证（包括内地居民身份证、军官证、香港特区护照</w:t>
      </w:r>
      <w:r>
        <w:rPr>
          <w:rFonts w:hint="eastAsia"/>
        </w:rPr>
        <w:t>/</w:t>
      </w:r>
      <w:r>
        <w:rPr>
          <w:rFonts w:hint="eastAsia"/>
        </w:rPr>
        <w:t>身份证明、台湾居民来往大陆通行证、澳门特区护照</w:t>
      </w:r>
      <w:r>
        <w:rPr>
          <w:rFonts w:hint="eastAsia"/>
        </w:rPr>
        <w:t>/</w:t>
      </w:r>
      <w:r>
        <w:rPr>
          <w:rFonts w:hint="eastAsia"/>
        </w:rPr>
        <w:t>身份证明）和准考证参加考试。如居民身份证遗失、过期的，首先应提前到当地公安机关办理相关证明，如遇无法正常办理的，也可携带社保卡，但必须是省级人社厅（局）颁发的，地级市以下人社部门颁发的不能使用；驾照、电子身份证等证件无效一律无效。</w:t>
      </w:r>
    </w:p>
    <w:p w:rsidR="00410687" w:rsidRDefault="00701D84">
      <w:pPr>
        <w:pStyle w:val="2"/>
        <w:spacing w:before="312" w:after="312"/>
        <w:ind w:firstLine="643"/>
      </w:pPr>
      <w:bookmarkStart w:id="60" w:name="_Toc23365"/>
      <w:r>
        <w:rPr>
          <w:rFonts w:hint="eastAsia"/>
        </w:rPr>
        <w:t xml:space="preserve">3.6  </w:t>
      </w:r>
      <w:r>
        <w:rPr>
          <w:rFonts w:hint="eastAsia"/>
        </w:rPr>
        <w:t>答题中，多项选择题的得分规则是什么？</w:t>
      </w:r>
      <w:bookmarkEnd w:id="60"/>
    </w:p>
    <w:p w:rsidR="00410687" w:rsidRDefault="00701D84">
      <w:pPr>
        <w:spacing w:before="312" w:after="312"/>
        <w:ind w:firstLine="600"/>
      </w:pPr>
      <w:r>
        <w:rPr>
          <w:rFonts w:hint="eastAsia"/>
        </w:rPr>
        <w:t>答：税务师考试多项选择题均有多个正确答案，答题得分规则是选对所有正确答案得全分；选多、选错不得分；少选、选对，每选对</w:t>
      </w:r>
      <w:r>
        <w:rPr>
          <w:rFonts w:hint="eastAsia"/>
        </w:rPr>
        <w:t>1</w:t>
      </w:r>
      <w:r>
        <w:rPr>
          <w:rFonts w:hint="eastAsia"/>
        </w:rPr>
        <w:t>个正确答案得</w:t>
      </w:r>
      <w:r>
        <w:rPr>
          <w:rFonts w:hint="eastAsia"/>
        </w:rPr>
        <w:t>0.5</w:t>
      </w:r>
      <w:r>
        <w:rPr>
          <w:rFonts w:hint="eastAsia"/>
        </w:rPr>
        <w:t>分。</w:t>
      </w:r>
    </w:p>
    <w:p w:rsidR="00410687" w:rsidRDefault="00701D84">
      <w:pPr>
        <w:pStyle w:val="2"/>
        <w:spacing w:before="312" w:after="312"/>
        <w:ind w:firstLine="643"/>
      </w:pPr>
      <w:bookmarkStart w:id="61" w:name="_Toc6867"/>
      <w:r>
        <w:rPr>
          <w:rFonts w:hint="eastAsia"/>
        </w:rPr>
        <w:t xml:space="preserve">3.7  </w:t>
      </w:r>
      <w:r>
        <w:rPr>
          <w:rFonts w:hint="eastAsia"/>
        </w:rPr>
        <w:t>考试是否需要携带计算器？</w:t>
      </w:r>
      <w:bookmarkEnd w:id="61"/>
    </w:p>
    <w:p w:rsidR="00410687" w:rsidRDefault="00701D84">
      <w:pPr>
        <w:spacing w:before="312" w:after="312"/>
        <w:ind w:firstLine="600"/>
      </w:pPr>
      <w:r>
        <w:rPr>
          <w:rFonts w:hint="eastAsia"/>
        </w:rPr>
        <w:t>答：考生可以自带不带存储功能、非立式、非发音的计算器，不符合要求的不允许使用。</w:t>
      </w:r>
    </w:p>
    <w:p w:rsidR="00410687" w:rsidRDefault="00701D84">
      <w:pPr>
        <w:pStyle w:val="2"/>
        <w:spacing w:before="312" w:after="312"/>
        <w:ind w:firstLine="643"/>
      </w:pPr>
      <w:bookmarkStart w:id="62" w:name="_Toc15193"/>
      <w:r>
        <w:rPr>
          <w:rFonts w:hint="eastAsia"/>
        </w:rPr>
        <w:lastRenderedPageBreak/>
        <w:t xml:space="preserve">3.8  </w:t>
      </w:r>
      <w:r>
        <w:rPr>
          <w:rFonts w:hint="eastAsia"/>
        </w:rPr>
        <w:t>如何使用在线模拟考试？</w:t>
      </w:r>
      <w:bookmarkEnd w:id="62"/>
    </w:p>
    <w:p w:rsidR="00410687" w:rsidRDefault="00701D84">
      <w:pPr>
        <w:spacing w:before="312" w:after="312"/>
        <w:ind w:firstLine="600"/>
      </w:pPr>
      <w:r>
        <w:rPr>
          <w:rFonts w:hint="eastAsia"/>
        </w:rPr>
        <w:t>答：中税协考试办为考生提供在线模拟考试练习平台，帮助考生熟悉计算机考试方式，平台网址：</w:t>
      </w:r>
      <w:r>
        <w:rPr>
          <w:rFonts w:hint="eastAsia"/>
        </w:rPr>
        <w:t xml:space="preserve"> www.zhitest.com/zhushui</w:t>
      </w:r>
      <w:r>
        <w:rPr>
          <w:rFonts w:hint="eastAsia"/>
        </w:rPr>
        <w:t>，考生不需要用真实信息登录，自编一下就可以登录。</w:t>
      </w:r>
    </w:p>
    <w:p w:rsidR="00410687" w:rsidRDefault="00701D84">
      <w:pPr>
        <w:pStyle w:val="2"/>
        <w:spacing w:before="312" w:after="312"/>
        <w:ind w:firstLine="643"/>
      </w:pPr>
      <w:bookmarkStart w:id="63" w:name="_Toc7077"/>
      <w:r>
        <w:rPr>
          <w:rFonts w:hint="eastAsia"/>
        </w:rPr>
        <w:t xml:space="preserve">3.9  </w:t>
      </w:r>
      <w:r>
        <w:rPr>
          <w:rFonts w:hint="eastAsia"/>
        </w:rPr>
        <w:t>疫情常态化条件下如何了解考试的组织与实施情况？</w:t>
      </w:r>
      <w:bookmarkEnd w:id="63"/>
    </w:p>
    <w:p w:rsidR="00410687" w:rsidRDefault="00701D84">
      <w:pPr>
        <w:spacing w:before="312" w:after="312"/>
        <w:ind w:firstLine="600"/>
      </w:pPr>
      <w:r>
        <w:rPr>
          <w:rFonts w:hint="eastAsia"/>
        </w:rPr>
        <w:t>答：各地疫情形势不尽相同，政府的管控要求也有差异，而且往往有时效性，为了让考生尽早做好准备，中税协将会在考前</w:t>
      </w:r>
      <w:r>
        <w:rPr>
          <w:rFonts w:hint="eastAsia"/>
        </w:rPr>
        <w:t>15</w:t>
      </w:r>
      <w:r>
        <w:rPr>
          <w:rFonts w:hint="eastAsia"/>
        </w:rPr>
        <w:t>天或打印准考证时就全国乃至省区市的疫情情况发布相关公告，告知考试的实施和要求，请考生在考前密切关注中税协网站发布的信息。如根据北京市政府的要求，今年北京的考生应提前接种疫苗。</w:t>
      </w:r>
    </w:p>
    <w:p w:rsidR="00410687" w:rsidRDefault="00410687">
      <w:pPr>
        <w:spacing w:before="312" w:after="312"/>
        <w:ind w:firstLine="600"/>
      </w:pPr>
    </w:p>
    <w:p w:rsidR="00410687" w:rsidRDefault="00701D84">
      <w:pPr>
        <w:pStyle w:val="1"/>
        <w:spacing w:before="312" w:after="312"/>
        <w:ind w:firstLineChars="0" w:firstLine="0"/>
        <w:jc w:val="center"/>
      </w:pPr>
      <w:bookmarkStart w:id="64" w:name="_Toc22235"/>
      <w:r>
        <w:rPr>
          <w:rFonts w:hint="eastAsia"/>
        </w:rPr>
        <w:t>成绩管理</w:t>
      </w:r>
      <w:bookmarkEnd w:id="64"/>
    </w:p>
    <w:p w:rsidR="00410687" w:rsidRDefault="00701D84">
      <w:pPr>
        <w:pStyle w:val="2"/>
        <w:spacing w:before="312" w:after="312"/>
        <w:ind w:firstLine="643"/>
      </w:pPr>
      <w:bookmarkStart w:id="65" w:name="_Toc27610"/>
      <w:r>
        <w:rPr>
          <w:rFonts w:hint="eastAsia"/>
        </w:rPr>
        <w:t xml:space="preserve">4.1  </w:t>
      </w:r>
      <w:r>
        <w:rPr>
          <w:rFonts w:hint="eastAsia"/>
        </w:rPr>
        <w:t>何时公布成绩？成绩有效期多久？</w:t>
      </w:r>
      <w:bookmarkEnd w:id="65"/>
    </w:p>
    <w:p w:rsidR="00410687" w:rsidRDefault="00701D84">
      <w:pPr>
        <w:spacing w:before="312" w:after="312"/>
        <w:ind w:firstLine="600"/>
      </w:pPr>
      <w:r>
        <w:rPr>
          <w:rFonts w:hint="eastAsia"/>
        </w:rPr>
        <w:t>答：考试成绩合格标准经全国税务师职业资格评价与考试委员会认定，报国家税务总局、人力资源社会保障部审定，由中国注册税务师协会发布。</w:t>
      </w:r>
    </w:p>
    <w:p w:rsidR="00410687" w:rsidRDefault="00701D84">
      <w:pPr>
        <w:spacing w:before="312" w:after="312"/>
        <w:ind w:firstLine="600"/>
      </w:pPr>
      <w:r>
        <w:rPr>
          <w:rFonts w:hint="eastAsia"/>
        </w:rPr>
        <w:t>考试成绩实行</w:t>
      </w:r>
      <w:r>
        <w:rPr>
          <w:rFonts w:hint="eastAsia"/>
        </w:rPr>
        <w:t>5</w:t>
      </w:r>
      <w:r>
        <w:rPr>
          <w:rFonts w:hint="eastAsia"/>
        </w:rPr>
        <w:t>年为一个周期的滚动管理办法。考生须在连续</w:t>
      </w:r>
      <w:r>
        <w:rPr>
          <w:rFonts w:hint="eastAsia"/>
        </w:rPr>
        <w:t>5</w:t>
      </w:r>
      <w:r>
        <w:rPr>
          <w:rFonts w:hint="eastAsia"/>
        </w:rPr>
        <w:t>个考试年度内通过全部应试科目的考试；免试人员须在连续</w:t>
      </w:r>
      <w:r>
        <w:rPr>
          <w:rFonts w:hint="eastAsia"/>
        </w:rPr>
        <w:lastRenderedPageBreak/>
        <w:t>4</w:t>
      </w:r>
      <w:r>
        <w:rPr>
          <w:rFonts w:hint="eastAsia"/>
        </w:rPr>
        <w:t>个考试年度内通过应试科目的考试。</w:t>
      </w:r>
    </w:p>
    <w:p w:rsidR="00410687" w:rsidRDefault="00701D84">
      <w:pPr>
        <w:spacing w:before="312" w:after="312"/>
        <w:ind w:firstLine="600"/>
      </w:pPr>
      <w:r>
        <w:rPr>
          <w:rFonts w:hint="eastAsia"/>
        </w:rPr>
        <w:t>正常情况下，考试结束后约</w:t>
      </w:r>
      <w:r>
        <w:rPr>
          <w:rFonts w:hint="eastAsia"/>
        </w:rPr>
        <w:t>30</w:t>
      </w:r>
      <w:r>
        <w:rPr>
          <w:rFonts w:hint="eastAsia"/>
        </w:rPr>
        <w:t>个工作日，中国注册税务师协会发布卷面考试成绩查询公告，考生登录考试报名系统可查询考试成绩，打印成绩单。考试成绩合格标准另行公告。</w:t>
      </w:r>
    </w:p>
    <w:p w:rsidR="00410687" w:rsidRDefault="00701D84">
      <w:pPr>
        <w:spacing w:before="312" w:after="312"/>
        <w:ind w:firstLine="600"/>
      </w:pPr>
      <w:r>
        <w:rPr>
          <w:rFonts w:hint="eastAsia"/>
        </w:rPr>
        <w:t>受疫情影响，凡报名了</w:t>
      </w:r>
      <w:r>
        <w:rPr>
          <w:rFonts w:hint="eastAsia"/>
        </w:rPr>
        <w:t>2020</w:t>
      </w:r>
      <w:r>
        <w:rPr>
          <w:rFonts w:hint="eastAsia"/>
        </w:rPr>
        <w:t>年度税务师职业资格考试的考生，成绩管理周期延长一年，但已申请并退费的考生，不属</w:t>
      </w:r>
      <w:r>
        <w:rPr>
          <w:rFonts w:hint="eastAsia"/>
        </w:rPr>
        <w:t>2</w:t>
      </w:r>
      <w:r>
        <w:t>020</w:t>
      </w:r>
      <w:r>
        <w:rPr>
          <w:rFonts w:hint="eastAsia"/>
        </w:rPr>
        <w:t>年考生，其考试成绩管理周期不予延长。</w:t>
      </w:r>
    </w:p>
    <w:p w:rsidR="00410687" w:rsidRDefault="00701D84">
      <w:pPr>
        <w:pStyle w:val="2"/>
        <w:spacing w:before="312" w:after="312"/>
        <w:ind w:firstLine="643"/>
      </w:pPr>
      <w:bookmarkStart w:id="66" w:name="_Toc2087"/>
      <w:r>
        <w:rPr>
          <w:rFonts w:hint="eastAsia"/>
        </w:rPr>
        <w:t>4.2  2021</w:t>
      </w:r>
      <w:r>
        <w:rPr>
          <w:rFonts w:hint="eastAsia"/>
        </w:rPr>
        <w:t>年最早有效的是哪年成绩？</w:t>
      </w:r>
      <w:bookmarkEnd w:id="66"/>
    </w:p>
    <w:p w:rsidR="00410687" w:rsidRDefault="00701D84">
      <w:pPr>
        <w:spacing w:before="312" w:after="312"/>
        <w:ind w:firstLine="600"/>
      </w:pPr>
      <w:r>
        <w:rPr>
          <w:rFonts w:hint="eastAsia"/>
        </w:rPr>
        <w:t>答：</w:t>
      </w:r>
      <w:r>
        <w:rPr>
          <w:rFonts w:hint="eastAsia"/>
        </w:rPr>
        <w:t>2021</w:t>
      </w:r>
      <w:r>
        <w:rPr>
          <w:rFonts w:hint="eastAsia"/>
        </w:rPr>
        <w:t>年免试考生（考</w:t>
      </w:r>
      <w:r>
        <w:rPr>
          <w:rFonts w:hint="eastAsia"/>
        </w:rPr>
        <w:t>4</w:t>
      </w:r>
      <w:r>
        <w:rPr>
          <w:rFonts w:hint="eastAsia"/>
        </w:rPr>
        <w:t>科的）成绩有效期为</w:t>
      </w:r>
      <w:r>
        <w:rPr>
          <w:rFonts w:hint="eastAsia"/>
        </w:rPr>
        <w:t>2018</w:t>
      </w:r>
      <w:r>
        <w:rPr>
          <w:rFonts w:hint="eastAsia"/>
        </w:rPr>
        <w:t>年度（含）考试成绩；非免试考生（考</w:t>
      </w:r>
      <w:r>
        <w:rPr>
          <w:rFonts w:hint="eastAsia"/>
        </w:rPr>
        <w:t>5</w:t>
      </w:r>
      <w:r>
        <w:rPr>
          <w:rFonts w:hint="eastAsia"/>
        </w:rPr>
        <w:t>科的）成绩有效期为</w:t>
      </w:r>
      <w:r>
        <w:rPr>
          <w:rFonts w:hint="eastAsia"/>
        </w:rPr>
        <w:t>2017</w:t>
      </w:r>
      <w:r>
        <w:rPr>
          <w:rFonts w:hint="eastAsia"/>
        </w:rPr>
        <w:t>年度（含）考试成绩。受</w:t>
      </w:r>
      <w:r>
        <w:rPr>
          <w:rFonts w:hint="eastAsia"/>
        </w:rPr>
        <w:t>2020</w:t>
      </w:r>
      <w:r>
        <w:rPr>
          <w:rFonts w:hint="eastAsia"/>
        </w:rPr>
        <w:t>年新冠肺炎疫情影响，由中税协认可的考生成绩有效期延长</w:t>
      </w:r>
      <w:r>
        <w:rPr>
          <w:rFonts w:hint="eastAsia"/>
        </w:rPr>
        <w:t>1</w:t>
      </w:r>
      <w:r>
        <w:rPr>
          <w:rFonts w:hint="eastAsia"/>
        </w:rPr>
        <w:t>年。</w:t>
      </w:r>
    </w:p>
    <w:p w:rsidR="00410687" w:rsidRDefault="00701D84">
      <w:pPr>
        <w:pStyle w:val="2"/>
        <w:spacing w:before="312" w:after="312"/>
        <w:ind w:firstLine="643"/>
      </w:pPr>
      <w:bookmarkStart w:id="67" w:name="_Toc21460"/>
      <w:r>
        <w:rPr>
          <w:rFonts w:hint="eastAsia"/>
        </w:rPr>
        <w:t xml:space="preserve">4.3  </w:t>
      </w:r>
      <w:r>
        <w:rPr>
          <w:rFonts w:hint="eastAsia"/>
        </w:rPr>
        <w:t>如何查询本人的历史考试成绩？</w:t>
      </w:r>
      <w:bookmarkEnd w:id="67"/>
    </w:p>
    <w:p w:rsidR="00410687" w:rsidRDefault="00701D84">
      <w:pPr>
        <w:spacing w:before="312" w:after="312"/>
        <w:ind w:firstLine="600"/>
      </w:pPr>
      <w:r>
        <w:rPr>
          <w:rFonts w:hint="eastAsia"/>
        </w:rPr>
        <w:t>答：注册税务师考试成绩是</w:t>
      </w:r>
      <w:r>
        <w:rPr>
          <w:rFonts w:hint="eastAsia"/>
        </w:rPr>
        <w:t>3</w:t>
      </w:r>
      <w:r>
        <w:rPr>
          <w:rFonts w:hint="eastAsia"/>
        </w:rPr>
        <w:t>年滚动管理期，税务师考试成绩是</w:t>
      </w:r>
      <w:r>
        <w:rPr>
          <w:rFonts w:hint="eastAsia"/>
        </w:rPr>
        <w:t>5</w:t>
      </w:r>
      <w:r>
        <w:rPr>
          <w:rFonts w:hint="eastAsia"/>
        </w:rPr>
        <w:t>年滚动管理期，</w:t>
      </w:r>
      <w:r>
        <w:rPr>
          <w:rFonts w:hint="eastAsia"/>
        </w:rPr>
        <w:t>2015</w:t>
      </w:r>
      <w:r>
        <w:rPr>
          <w:rFonts w:hint="eastAsia"/>
        </w:rPr>
        <w:t>年度开始组织实施税务师考试，因此，现行系统中个人历史成绩最早可以查询</w:t>
      </w:r>
      <w:r>
        <w:rPr>
          <w:rFonts w:hint="eastAsia"/>
        </w:rPr>
        <w:t>2013</w:t>
      </w:r>
      <w:r>
        <w:rPr>
          <w:rFonts w:hint="eastAsia"/>
        </w:rPr>
        <w:t>年和</w:t>
      </w:r>
      <w:r>
        <w:rPr>
          <w:rFonts w:hint="eastAsia"/>
        </w:rPr>
        <w:t>2014</w:t>
      </w:r>
      <w:r>
        <w:rPr>
          <w:rFonts w:hint="eastAsia"/>
        </w:rPr>
        <w:t>年以来的合格成绩。</w:t>
      </w:r>
      <w:r>
        <w:rPr>
          <w:rFonts w:hint="eastAsia"/>
        </w:rPr>
        <w:t>2015</w:t>
      </w:r>
      <w:r>
        <w:rPr>
          <w:rFonts w:hint="eastAsia"/>
        </w:rPr>
        <w:t>年以来的成绩可以查询全部成绩。</w:t>
      </w:r>
    </w:p>
    <w:p w:rsidR="00410687" w:rsidRDefault="00701D84">
      <w:pPr>
        <w:pStyle w:val="2"/>
        <w:spacing w:before="312" w:after="312"/>
        <w:ind w:firstLine="643"/>
      </w:pPr>
      <w:bookmarkStart w:id="68" w:name="_Toc14276"/>
      <w:r>
        <w:rPr>
          <w:rFonts w:hint="eastAsia"/>
        </w:rPr>
        <w:t xml:space="preserve">4.4  </w:t>
      </w:r>
      <w:r>
        <w:rPr>
          <w:rFonts w:hint="eastAsia"/>
        </w:rPr>
        <w:t>已经取得证书的考生还可以系统查询个人成绩吗？</w:t>
      </w:r>
      <w:bookmarkEnd w:id="68"/>
    </w:p>
    <w:p w:rsidR="00410687" w:rsidRDefault="00701D84">
      <w:pPr>
        <w:spacing w:before="312" w:after="312"/>
        <w:ind w:firstLine="600"/>
      </w:pPr>
      <w:r>
        <w:rPr>
          <w:rFonts w:hint="eastAsia"/>
        </w:rPr>
        <w:t>答：可以。</w:t>
      </w:r>
    </w:p>
    <w:p w:rsidR="00410687" w:rsidRDefault="00410687">
      <w:pPr>
        <w:widowControl/>
        <w:spacing w:beforeLines="0" w:afterLines="0" w:line="240" w:lineRule="auto"/>
        <w:ind w:firstLineChars="0" w:firstLine="0"/>
        <w:jc w:val="left"/>
        <w:rPr>
          <w:b/>
          <w:bCs/>
          <w:kern w:val="44"/>
          <w:sz w:val="44"/>
          <w:szCs w:val="44"/>
        </w:rPr>
      </w:pPr>
    </w:p>
    <w:p w:rsidR="00410687" w:rsidRDefault="00701D84">
      <w:pPr>
        <w:pStyle w:val="1"/>
        <w:spacing w:before="312" w:after="312"/>
        <w:ind w:firstLineChars="0" w:firstLine="0"/>
        <w:jc w:val="center"/>
      </w:pPr>
      <w:bookmarkStart w:id="69" w:name="_Toc31994"/>
      <w:r>
        <w:rPr>
          <w:rFonts w:hint="eastAsia"/>
        </w:rPr>
        <w:t>证书管理</w:t>
      </w:r>
      <w:bookmarkEnd w:id="69"/>
    </w:p>
    <w:p w:rsidR="00410687" w:rsidRDefault="00701D84">
      <w:pPr>
        <w:pStyle w:val="2"/>
        <w:spacing w:before="312" w:after="312"/>
        <w:ind w:firstLine="643"/>
      </w:pPr>
      <w:bookmarkStart w:id="70" w:name="_Toc18552"/>
      <w:r>
        <w:rPr>
          <w:rFonts w:hint="eastAsia"/>
        </w:rPr>
        <w:t>5.</w:t>
      </w:r>
      <w:r>
        <w:t>1</w:t>
      </w:r>
      <w:r>
        <w:rPr>
          <w:rFonts w:hint="eastAsia"/>
        </w:rPr>
        <w:t xml:space="preserve">  </w:t>
      </w:r>
      <w:r>
        <w:rPr>
          <w:rFonts w:hint="eastAsia"/>
        </w:rPr>
        <w:t>如何取得税务师职业资格证书？</w:t>
      </w:r>
      <w:bookmarkEnd w:id="70"/>
    </w:p>
    <w:p w:rsidR="00410687" w:rsidRDefault="00701D84">
      <w:pPr>
        <w:spacing w:before="312" w:after="312"/>
        <w:ind w:firstLine="600"/>
      </w:pPr>
      <w:r>
        <w:rPr>
          <w:rFonts w:hint="eastAsia"/>
        </w:rPr>
        <w:t>答：根据</w:t>
      </w:r>
      <w:r>
        <w:rPr>
          <w:rFonts w:hint="eastAsia"/>
        </w:rPr>
        <w:t>90</w:t>
      </w:r>
      <w:r>
        <w:rPr>
          <w:rFonts w:hint="eastAsia"/>
        </w:rPr>
        <w:t>号文件规定，国家设立税务师水平评价类职业资格制度，面向社会提供税务专业人员能力水平评价服务，纳入全国专业技术人员职业资格证书制度统一规划。通过税务师职业资格考试并取得职业资格证书的人员，表明其已具备从事涉税专业服务的职业能力和水平。税务师职业资格考试合格，由全国税务师行业协会（</w:t>
      </w:r>
      <w:bookmarkStart w:id="71" w:name="_Hlk71303542"/>
      <w:r>
        <w:rPr>
          <w:rFonts w:hint="eastAsia"/>
        </w:rPr>
        <w:t>中国注册税务师协会</w:t>
      </w:r>
      <w:bookmarkEnd w:id="71"/>
      <w:r>
        <w:rPr>
          <w:rFonts w:hint="eastAsia"/>
        </w:rPr>
        <w:t>）颁发人力资源社会保障部、国家税务总局监制，中国注册税务师协会用印的《中华人民共和国税务师职业资格证书》</w:t>
      </w:r>
      <w:r>
        <w:rPr>
          <w:rFonts w:hint="eastAsia"/>
        </w:rPr>
        <w:t>(</w:t>
      </w:r>
      <w:r>
        <w:rPr>
          <w:rFonts w:hint="eastAsia"/>
        </w:rPr>
        <w:t>以下简称税务师职业资格证书</w:t>
      </w:r>
      <w:r>
        <w:rPr>
          <w:rFonts w:hint="eastAsia"/>
        </w:rPr>
        <w:t>)</w:t>
      </w:r>
      <w:r>
        <w:rPr>
          <w:rFonts w:hint="eastAsia"/>
        </w:rPr>
        <w:t>。该证书在全国范围有效。</w:t>
      </w:r>
      <w:r>
        <w:rPr>
          <w:rFonts w:hint="eastAsia"/>
        </w:rPr>
        <w:t>2019</w:t>
      </w:r>
      <w:r>
        <w:rPr>
          <w:rFonts w:hint="eastAsia"/>
        </w:rPr>
        <w:t>年起，试点电子证书，电子证书与纸质证书具有同等效力。</w:t>
      </w:r>
    </w:p>
    <w:p w:rsidR="00410687" w:rsidRDefault="00701D84">
      <w:pPr>
        <w:pStyle w:val="2"/>
        <w:spacing w:before="312" w:after="312"/>
        <w:ind w:firstLine="643"/>
      </w:pPr>
      <w:bookmarkStart w:id="72" w:name="_Toc2578"/>
      <w:r>
        <w:rPr>
          <w:rFonts w:hint="eastAsia"/>
        </w:rPr>
        <w:t xml:space="preserve">5.2  </w:t>
      </w:r>
      <w:r>
        <w:rPr>
          <w:rFonts w:hint="eastAsia"/>
        </w:rPr>
        <w:t>在多地考试、全科成绩合格后，在哪里领取证书？</w:t>
      </w:r>
      <w:bookmarkEnd w:id="72"/>
    </w:p>
    <w:p w:rsidR="00410687" w:rsidRDefault="00701D84">
      <w:pPr>
        <w:spacing w:before="312" w:after="312"/>
        <w:ind w:firstLine="600"/>
      </w:pPr>
      <w:r>
        <w:rPr>
          <w:rFonts w:hint="eastAsia"/>
        </w:rPr>
        <w:t>答：根据有关规定，多科滚动管理的考试，以最后一科合格成绩地为证书领取地。</w:t>
      </w:r>
    </w:p>
    <w:p w:rsidR="00410687" w:rsidRDefault="00701D84">
      <w:pPr>
        <w:pStyle w:val="2"/>
        <w:spacing w:before="312" w:after="312"/>
        <w:ind w:firstLine="643"/>
      </w:pPr>
      <w:bookmarkStart w:id="73" w:name="_Toc14517"/>
      <w:r>
        <w:rPr>
          <w:rFonts w:hint="eastAsia"/>
        </w:rPr>
        <w:t xml:space="preserve">5.3  </w:t>
      </w:r>
      <w:r>
        <w:rPr>
          <w:rFonts w:hint="eastAsia"/>
        </w:rPr>
        <w:t>证书领取以什么方式进行？</w:t>
      </w:r>
      <w:bookmarkEnd w:id="73"/>
    </w:p>
    <w:p w:rsidR="00410687" w:rsidRDefault="00701D84">
      <w:pPr>
        <w:spacing w:before="312" w:after="312"/>
        <w:ind w:firstLine="600"/>
      </w:pPr>
      <w:r>
        <w:rPr>
          <w:rFonts w:hint="eastAsia"/>
        </w:rPr>
        <w:t>答：每年度的证书领取事项以中税协公告为准。根据证书管理的有关规定，证书领取程序分三步，一是考生个人据实申报领取资格，二是由税务师协会审核，三是经审核合格后根据考生个</w:t>
      </w:r>
      <w:r>
        <w:rPr>
          <w:rFonts w:hint="eastAsia"/>
        </w:rPr>
        <w:lastRenderedPageBreak/>
        <w:t>人提供的信息，中税协以邮寄到付的方式发放证书。</w:t>
      </w:r>
    </w:p>
    <w:p w:rsidR="00410687" w:rsidRDefault="00701D84">
      <w:pPr>
        <w:pStyle w:val="2"/>
        <w:spacing w:before="312" w:after="312"/>
        <w:ind w:firstLine="643"/>
      </w:pPr>
      <w:bookmarkStart w:id="74" w:name="_Toc29539"/>
      <w:r>
        <w:rPr>
          <w:rFonts w:hint="eastAsia"/>
        </w:rPr>
        <w:t xml:space="preserve">5.4  </w:t>
      </w:r>
      <w:r>
        <w:rPr>
          <w:rFonts w:hint="eastAsia"/>
        </w:rPr>
        <w:t>证书损坏、丢失后如何补办？</w:t>
      </w:r>
      <w:bookmarkEnd w:id="74"/>
    </w:p>
    <w:p w:rsidR="00410687" w:rsidRDefault="00701D84">
      <w:pPr>
        <w:spacing w:before="312" w:after="312"/>
        <w:ind w:firstLine="600"/>
      </w:pPr>
      <w:r>
        <w:rPr>
          <w:rFonts w:hint="eastAsia"/>
        </w:rPr>
        <w:t>答：以前年度的证书损坏或丢失后，持证人需向地方协会提出申请，在报中税协确认后履行相关补办手续，时限约两个月左右。如有政策变化的，以人社部最新政策为准。</w:t>
      </w:r>
    </w:p>
    <w:p w:rsidR="00410687" w:rsidRDefault="00410687">
      <w:pPr>
        <w:spacing w:before="312" w:after="312"/>
        <w:ind w:firstLine="600"/>
      </w:pPr>
    </w:p>
    <w:p w:rsidR="00410687" w:rsidRDefault="00701D84">
      <w:pPr>
        <w:pStyle w:val="1"/>
        <w:spacing w:before="312" w:after="312"/>
        <w:ind w:firstLineChars="0" w:firstLine="0"/>
        <w:jc w:val="center"/>
      </w:pPr>
      <w:bookmarkStart w:id="75" w:name="_Toc19658"/>
      <w:r>
        <w:rPr>
          <w:rFonts w:hint="eastAsia"/>
        </w:rPr>
        <w:t>其他</w:t>
      </w:r>
      <w:bookmarkEnd w:id="75"/>
    </w:p>
    <w:p w:rsidR="00410687" w:rsidRDefault="00701D84">
      <w:pPr>
        <w:pStyle w:val="2"/>
        <w:spacing w:before="312" w:after="312"/>
        <w:ind w:firstLine="643"/>
      </w:pPr>
      <w:bookmarkStart w:id="76" w:name="_Toc19639"/>
      <w:r>
        <w:rPr>
          <w:rFonts w:hint="eastAsia"/>
        </w:rPr>
        <w:t xml:space="preserve">6.1  </w:t>
      </w:r>
      <w:r>
        <w:rPr>
          <w:rFonts w:hint="eastAsia"/>
        </w:rPr>
        <w:t>考试如何咨询？</w:t>
      </w:r>
      <w:bookmarkEnd w:id="76"/>
    </w:p>
    <w:p w:rsidR="00410687" w:rsidRDefault="00701D84">
      <w:pPr>
        <w:spacing w:before="312" w:after="312"/>
        <w:ind w:firstLine="560"/>
        <w:rPr>
          <w:rFonts w:ascii="微软雅黑" w:eastAsia="微软雅黑" w:hAnsi="微软雅黑"/>
          <w:szCs w:val="21"/>
        </w:rPr>
      </w:pPr>
      <w:r>
        <w:rPr>
          <w:rFonts w:ascii="宋体" w:eastAsia="宋体" w:hAnsi="宋体" w:cs="宋体" w:hint="eastAsia"/>
          <w:sz w:val="28"/>
          <w:szCs w:val="28"/>
        </w:rPr>
        <w:t>答：（</w:t>
      </w:r>
      <w:r>
        <w:rPr>
          <w:rFonts w:hint="eastAsia"/>
          <w:sz w:val="28"/>
          <w:szCs w:val="28"/>
        </w:rPr>
        <w:t>1</w:t>
      </w:r>
      <w:r>
        <w:rPr>
          <w:rFonts w:hint="eastAsia"/>
          <w:sz w:val="28"/>
          <w:szCs w:val="28"/>
        </w:rPr>
        <w:t>）</w:t>
      </w:r>
      <w:r>
        <w:rPr>
          <w:rFonts w:ascii="仿宋" w:hAnsi="仿宋" w:hint="eastAsia"/>
          <w:szCs w:val="30"/>
        </w:rPr>
        <w:t>考生可在考试报名系统首页“问题解答”栏，查询问题解答。（2）考生可在考试报名系统首页询问“在线客服”咨询（强烈推荐）。（3）热线咨询：021-61651875、4000033955。建议考生非紧急情况，尽量通过“在线客服”寻求帮助。考生投诉010-6841 3988转8701、010-6845 9608（工作日9:00—17:00）。邮件投诉：</w:t>
      </w:r>
      <w:hyperlink r:id="rId13" w:history="1">
        <w:r>
          <w:rPr>
            <w:rStyle w:val="ae"/>
            <w:rFonts w:ascii="仿宋" w:hAnsi="仿宋" w:hint="eastAsia"/>
            <w:color w:val="auto"/>
            <w:szCs w:val="30"/>
          </w:rPr>
          <w:t>ksb@cctaa.cn</w:t>
        </w:r>
      </w:hyperlink>
      <w:r>
        <w:rPr>
          <w:rFonts w:ascii="仿宋" w:hAnsi="仿宋" w:hint="eastAsia"/>
          <w:szCs w:val="30"/>
        </w:rPr>
        <w:t>。电话号码等若有变更，则参考相关补充通知。</w:t>
      </w:r>
    </w:p>
    <w:p w:rsidR="00410687" w:rsidRDefault="00701D84">
      <w:pPr>
        <w:pStyle w:val="2"/>
        <w:spacing w:before="312" w:after="312"/>
        <w:ind w:firstLine="643"/>
      </w:pPr>
      <w:bookmarkStart w:id="77" w:name="_Toc28473"/>
      <w:r>
        <w:rPr>
          <w:rFonts w:hint="eastAsia"/>
        </w:rPr>
        <w:t xml:space="preserve">6.2  </w:t>
      </w:r>
      <w:r>
        <w:rPr>
          <w:rFonts w:hint="eastAsia"/>
        </w:rPr>
        <w:t>在进行网上报名过程中，点击“下一步”重新回到登录界面或者网页没有任何反应，怎么办？</w:t>
      </w:r>
      <w:bookmarkEnd w:id="77"/>
    </w:p>
    <w:p w:rsidR="00410687" w:rsidRDefault="00701D84">
      <w:pPr>
        <w:spacing w:before="312" w:after="312"/>
        <w:ind w:firstLine="600"/>
        <w:rPr>
          <w:rFonts w:asciiTheme="majorHAnsi" w:eastAsiaTheme="majorEastAsia" w:hAnsiTheme="majorHAnsi" w:cstheme="majorBidi"/>
          <w:b/>
          <w:bCs/>
          <w:sz w:val="32"/>
          <w:szCs w:val="32"/>
        </w:rPr>
      </w:pPr>
      <w:r>
        <w:rPr>
          <w:rFonts w:hint="eastAsia"/>
        </w:rPr>
        <w:t>答：使用</w:t>
      </w:r>
      <w:r>
        <w:rPr>
          <w:rFonts w:hint="eastAsia"/>
        </w:rPr>
        <w:t>Chrome</w:t>
      </w:r>
      <w:r>
        <w:rPr>
          <w:rFonts w:hint="eastAsia"/>
        </w:rPr>
        <w:t>、</w:t>
      </w:r>
      <w:r>
        <w:rPr>
          <w:rFonts w:hint="eastAsia"/>
        </w:rPr>
        <w:t>Firefox</w:t>
      </w:r>
      <w:r>
        <w:rPr>
          <w:rFonts w:hint="eastAsia"/>
        </w:rPr>
        <w:t>或</w:t>
      </w:r>
      <w:r>
        <w:rPr>
          <w:rFonts w:hint="eastAsia"/>
        </w:rPr>
        <w:t>edge</w:t>
      </w:r>
      <w:r>
        <w:rPr>
          <w:rFonts w:hint="eastAsia"/>
        </w:rPr>
        <w:t>等浏览器。</w:t>
      </w:r>
    </w:p>
    <w:p w:rsidR="00410687" w:rsidRDefault="00701D84">
      <w:pPr>
        <w:widowControl/>
        <w:spacing w:beforeLines="0" w:afterLines="0" w:line="240" w:lineRule="auto"/>
        <w:ind w:firstLineChars="0" w:firstLine="0"/>
        <w:jc w:val="left"/>
        <w:rPr>
          <w:rFonts w:asciiTheme="majorHAnsi" w:eastAsiaTheme="majorEastAsia" w:hAnsiTheme="majorHAnsi" w:cstheme="majorBidi"/>
          <w:b/>
          <w:bCs/>
          <w:sz w:val="32"/>
          <w:szCs w:val="32"/>
        </w:rPr>
      </w:pPr>
      <w:r>
        <w:br w:type="page"/>
      </w:r>
    </w:p>
    <w:p w:rsidR="00410687" w:rsidRDefault="00701D84">
      <w:pPr>
        <w:pStyle w:val="2"/>
        <w:spacing w:before="312" w:after="312"/>
        <w:ind w:firstLine="643"/>
      </w:pPr>
      <w:bookmarkStart w:id="78" w:name="_Toc3267"/>
      <w:r>
        <w:rPr>
          <w:rFonts w:hint="eastAsia"/>
        </w:rPr>
        <w:lastRenderedPageBreak/>
        <w:t xml:space="preserve">6.3  </w:t>
      </w:r>
      <w:r>
        <w:rPr>
          <w:rFonts w:hint="eastAsia"/>
        </w:rPr>
        <w:t>报名界面介绍</w:t>
      </w:r>
      <w:bookmarkEnd w:id="78"/>
    </w:p>
    <w:p w:rsidR="00410687" w:rsidRDefault="00701D84">
      <w:pPr>
        <w:spacing w:before="312" w:after="312"/>
        <w:ind w:firstLine="600"/>
      </w:pPr>
      <w:r>
        <w:rPr>
          <w:rFonts w:hint="eastAsia"/>
        </w:rPr>
        <w:t>答：（</w:t>
      </w:r>
      <w:r>
        <w:rPr>
          <w:rFonts w:hint="eastAsia"/>
        </w:rPr>
        <w:t>1</w:t>
      </w:r>
      <w:r>
        <w:rPr>
          <w:rFonts w:hint="eastAsia"/>
        </w:rPr>
        <w:t>）考试报名系统首页界面，手机等移动终端与电脑功能相同：</w:t>
      </w:r>
    </w:p>
    <w:p w:rsidR="00410687" w:rsidRDefault="00701D84">
      <w:pPr>
        <w:spacing w:before="312" w:after="312" w:line="240" w:lineRule="auto"/>
        <w:ind w:firstLineChars="0" w:firstLine="0"/>
        <w:jc w:val="center"/>
      </w:pPr>
      <w:r>
        <w:rPr>
          <w:rStyle w:val="11"/>
          <w:rFonts w:hint="eastAsia"/>
          <w:noProof/>
        </w:rPr>
        <w:drawing>
          <wp:inline distT="0" distB="0" distL="0" distR="0">
            <wp:extent cx="5274310" cy="3191510"/>
            <wp:effectExtent l="19050" t="19050" r="21590" b="279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 cstate="print"/>
                    <a:stretch>
                      <a:fillRect/>
                    </a:stretch>
                  </pic:blipFill>
                  <pic:spPr>
                    <a:xfrm>
                      <a:off x="0" y="0"/>
                      <a:ext cx="5286052" cy="3199162"/>
                    </a:xfrm>
                    <a:prstGeom prst="rect">
                      <a:avLst/>
                    </a:prstGeom>
                    <a:ln w="12700">
                      <a:solidFill>
                        <a:schemeClr val="accent1"/>
                      </a:solidFill>
                    </a:ln>
                  </pic:spPr>
                </pic:pic>
              </a:graphicData>
            </a:graphic>
          </wp:inline>
        </w:drawing>
      </w:r>
    </w:p>
    <w:p w:rsidR="00410687" w:rsidRDefault="00701D84">
      <w:pPr>
        <w:widowControl/>
        <w:spacing w:beforeLines="0" w:afterLines="0" w:line="240" w:lineRule="auto"/>
        <w:ind w:firstLineChars="0" w:firstLine="0"/>
        <w:jc w:val="left"/>
      </w:pPr>
      <w:r>
        <w:br w:type="page"/>
      </w:r>
      <w:r>
        <w:rPr>
          <w:rFonts w:hint="eastAsia"/>
        </w:rPr>
        <w:lastRenderedPageBreak/>
        <w:t>有手机和邮箱梁祝注册方式：</w:t>
      </w:r>
    </w:p>
    <w:p w:rsidR="00410687" w:rsidRDefault="00701D84">
      <w:pPr>
        <w:spacing w:before="312" w:after="312" w:line="240" w:lineRule="auto"/>
        <w:ind w:firstLineChars="0" w:firstLine="0"/>
        <w:jc w:val="center"/>
      </w:pPr>
      <w:r>
        <w:rPr>
          <w:rFonts w:hint="eastAsia"/>
          <w:noProof/>
        </w:rPr>
        <w:drawing>
          <wp:inline distT="0" distB="0" distL="0" distR="0">
            <wp:extent cx="2531110" cy="2838450"/>
            <wp:effectExtent l="19050" t="19050" r="21590" b="190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5" cstate="print"/>
                    <a:stretch>
                      <a:fillRect/>
                    </a:stretch>
                  </pic:blipFill>
                  <pic:spPr>
                    <a:xfrm>
                      <a:off x="0" y="0"/>
                      <a:ext cx="2531591" cy="2838450"/>
                    </a:xfrm>
                    <a:prstGeom prst="rect">
                      <a:avLst/>
                    </a:prstGeom>
                    <a:ln w="12700">
                      <a:solidFill>
                        <a:schemeClr val="accent1"/>
                      </a:solidFill>
                    </a:ln>
                  </pic:spPr>
                </pic:pic>
              </a:graphicData>
            </a:graphic>
          </wp:inline>
        </w:drawing>
      </w:r>
      <w:r>
        <w:rPr>
          <w:rStyle w:val="11"/>
          <w:rFonts w:hint="eastAsia"/>
          <w:noProof/>
        </w:rPr>
        <w:drawing>
          <wp:inline distT="0" distB="0" distL="0" distR="0">
            <wp:extent cx="2330450" cy="2743200"/>
            <wp:effectExtent l="19050" t="19050" r="12700" b="190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6" cstate="print"/>
                    <a:stretch>
                      <a:fillRect/>
                    </a:stretch>
                  </pic:blipFill>
                  <pic:spPr>
                    <a:xfrm>
                      <a:off x="0" y="0"/>
                      <a:ext cx="2330506" cy="2743200"/>
                    </a:xfrm>
                    <a:prstGeom prst="rect">
                      <a:avLst/>
                    </a:prstGeom>
                    <a:ln w="12700">
                      <a:solidFill>
                        <a:schemeClr val="accent1"/>
                      </a:solidFill>
                    </a:ln>
                  </pic:spPr>
                </pic:pic>
              </a:graphicData>
            </a:graphic>
          </wp:inline>
        </w:drawing>
      </w:r>
    </w:p>
    <w:p w:rsidR="00410687" w:rsidRDefault="00701D84">
      <w:pPr>
        <w:spacing w:before="312" w:after="312" w:line="240" w:lineRule="auto"/>
        <w:ind w:firstLineChars="0" w:firstLine="0"/>
        <w:jc w:val="center"/>
      </w:pPr>
      <w:r>
        <w:rPr>
          <w:rFonts w:hint="eastAsia"/>
          <w:noProof/>
        </w:rPr>
        <w:drawing>
          <wp:inline distT="0" distB="0" distL="0" distR="0">
            <wp:extent cx="5274310" cy="1527175"/>
            <wp:effectExtent l="19050" t="19050" r="21590" b="158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cstate="print"/>
                    <a:stretch>
                      <a:fillRect/>
                    </a:stretch>
                  </pic:blipFill>
                  <pic:spPr>
                    <a:xfrm>
                      <a:off x="0" y="0"/>
                      <a:ext cx="5274310" cy="1527352"/>
                    </a:xfrm>
                    <a:prstGeom prst="rect">
                      <a:avLst/>
                    </a:prstGeom>
                    <a:ln w="12700">
                      <a:solidFill>
                        <a:schemeClr val="accent1"/>
                      </a:solidFill>
                    </a:ln>
                  </pic:spPr>
                </pic:pic>
              </a:graphicData>
            </a:graphic>
          </wp:inline>
        </w:drawing>
      </w:r>
      <w:r>
        <w:rPr>
          <w:rFonts w:hint="eastAsia"/>
          <w:noProof/>
        </w:rPr>
        <w:drawing>
          <wp:inline distT="0" distB="0" distL="0" distR="0">
            <wp:extent cx="1895475" cy="2274570"/>
            <wp:effectExtent l="19050" t="19050" r="28575" b="1143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8" cstate="print"/>
                    <a:stretch>
                      <a:fillRect/>
                    </a:stretch>
                  </pic:blipFill>
                  <pic:spPr>
                    <a:xfrm>
                      <a:off x="0" y="0"/>
                      <a:ext cx="1895475" cy="2274570"/>
                    </a:xfrm>
                    <a:prstGeom prst="rect">
                      <a:avLst/>
                    </a:prstGeom>
                    <a:ln w="12700">
                      <a:solidFill>
                        <a:schemeClr val="accent1"/>
                      </a:solidFill>
                    </a:ln>
                  </pic:spPr>
                </pic:pic>
              </a:graphicData>
            </a:graphic>
          </wp:inline>
        </w:drawing>
      </w:r>
    </w:p>
    <w:p w:rsidR="00410687" w:rsidRDefault="00701D84">
      <w:pPr>
        <w:widowControl/>
        <w:spacing w:before="312" w:after="312"/>
        <w:ind w:firstLine="560"/>
        <w:jc w:val="left"/>
        <w:rPr>
          <w:rFonts w:ascii="宋体" w:eastAsia="宋体" w:hAnsi="宋体" w:cs="宋体"/>
          <w:sz w:val="28"/>
          <w:szCs w:val="28"/>
        </w:rPr>
      </w:pPr>
      <w:r>
        <w:rPr>
          <w:rFonts w:ascii="宋体" w:eastAsia="宋体" w:hAnsi="宋体" w:cs="宋体"/>
          <w:sz w:val="28"/>
          <w:szCs w:val="28"/>
        </w:rPr>
        <w:br w:type="page"/>
      </w:r>
    </w:p>
    <w:p w:rsidR="00410687" w:rsidRDefault="00701D84">
      <w:pPr>
        <w:spacing w:before="312" w:after="312"/>
        <w:ind w:firstLine="600"/>
      </w:pPr>
      <w:r>
        <w:rPr>
          <w:rFonts w:hint="eastAsia"/>
        </w:rPr>
        <w:lastRenderedPageBreak/>
        <w:t>（</w:t>
      </w:r>
      <w:r>
        <w:rPr>
          <w:rFonts w:hint="eastAsia"/>
        </w:rPr>
        <w:t>2</w:t>
      </w:r>
      <w:r>
        <w:rPr>
          <w:rFonts w:hint="eastAsia"/>
        </w:rPr>
        <w:t>）报名界面</w:t>
      </w:r>
    </w:p>
    <w:p w:rsidR="00410687" w:rsidRDefault="00701D84">
      <w:pPr>
        <w:spacing w:before="312" w:after="312" w:line="240" w:lineRule="auto"/>
        <w:ind w:firstLineChars="0" w:firstLine="0"/>
        <w:jc w:val="center"/>
        <w:rPr>
          <w:rFonts w:ascii="宋体" w:eastAsia="宋体" w:hAnsi="宋体" w:cs="宋体"/>
          <w:sz w:val="28"/>
          <w:szCs w:val="28"/>
        </w:rPr>
      </w:pPr>
      <w:r>
        <w:rPr>
          <w:noProof/>
        </w:rPr>
        <w:drawing>
          <wp:inline distT="0" distB="0" distL="0" distR="0">
            <wp:extent cx="5224780" cy="3845560"/>
            <wp:effectExtent l="19050" t="19050" r="13970" b="215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stretch>
                      <a:fillRect/>
                    </a:stretch>
                  </pic:blipFill>
                  <pic:spPr>
                    <a:xfrm>
                      <a:off x="0" y="0"/>
                      <a:ext cx="5284133" cy="3888985"/>
                    </a:xfrm>
                    <a:prstGeom prst="rect">
                      <a:avLst/>
                    </a:prstGeom>
                    <a:ln w="12700">
                      <a:solidFill>
                        <a:schemeClr val="accent1"/>
                      </a:solidFill>
                    </a:ln>
                  </pic:spPr>
                </pic:pic>
              </a:graphicData>
            </a:graphic>
          </wp:inline>
        </w:drawing>
      </w:r>
    </w:p>
    <w:p w:rsidR="00410687" w:rsidRDefault="00701D84">
      <w:pPr>
        <w:widowControl/>
        <w:spacing w:before="312" w:after="312"/>
        <w:ind w:firstLine="560"/>
        <w:jc w:val="left"/>
      </w:pPr>
      <w:r>
        <w:rPr>
          <w:rFonts w:ascii="宋体" w:eastAsia="宋体" w:hAnsi="宋体" w:cs="宋体"/>
          <w:sz w:val="28"/>
          <w:szCs w:val="28"/>
        </w:rPr>
        <w:br w:type="page"/>
      </w:r>
      <w:r>
        <w:rPr>
          <w:rFonts w:hint="eastAsia"/>
        </w:rPr>
        <w:lastRenderedPageBreak/>
        <w:t>点击我已阅读并接受</w:t>
      </w:r>
    </w:p>
    <w:p w:rsidR="00410687" w:rsidRDefault="00701D84">
      <w:pPr>
        <w:spacing w:before="312" w:after="312" w:line="240" w:lineRule="auto"/>
        <w:ind w:leftChars="-283" w:left="-849" w:firstLineChars="0" w:firstLine="0"/>
        <w:rPr>
          <w:rFonts w:ascii="宋体" w:eastAsia="宋体" w:hAnsi="宋体" w:cs="宋体"/>
          <w:sz w:val="28"/>
          <w:szCs w:val="28"/>
        </w:rPr>
      </w:pPr>
      <w:r>
        <w:rPr>
          <w:noProof/>
        </w:rPr>
        <w:drawing>
          <wp:inline distT="0" distB="0" distL="0" distR="0">
            <wp:extent cx="5639435" cy="3668395"/>
            <wp:effectExtent l="19050" t="19050" r="18415" b="273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stretch>
                      <a:fillRect/>
                    </a:stretch>
                  </pic:blipFill>
                  <pic:spPr>
                    <a:xfrm>
                      <a:off x="0" y="0"/>
                      <a:ext cx="5668360" cy="3687233"/>
                    </a:xfrm>
                    <a:prstGeom prst="rect">
                      <a:avLst/>
                    </a:prstGeom>
                    <a:ln w="12700">
                      <a:solidFill>
                        <a:schemeClr val="accent1"/>
                      </a:solidFill>
                    </a:ln>
                  </pic:spPr>
                </pic:pic>
              </a:graphicData>
            </a:graphic>
          </wp:inline>
        </w:drawing>
      </w:r>
    </w:p>
    <w:p w:rsidR="00410687" w:rsidRDefault="00410687">
      <w:pPr>
        <w:spacing w:before="312" w:after="312"/>
        <w:ind w:firstLine="560"/>
        <w:rPr>
          <w:rFonts w:ascii="宋体" w:eastAsia="宋体" w:hAnsi="宋体" w:cs="宋体"/>
          <w:sz w:val="28"/>
          <w:szCs w:val="28"/>
        </w:rPr>
      </w:pPr>
    </w:p>
    <w:p w:rsidR="00410687" w:rsidRDefault="00701D84">
      <w:pPr>
        <w:widowControl/>
        <w:spacing w:before="312" w:after="312"/>
        <w:ind w:firstLine="560"/>
        <w:jc w:val="left"/>
        <w:rPr>
          <w:rFonts w:ascii="宋体" w:eastAsia="宋体" w:hAnsi="宋体" w:cs="宋体"/>
          <w:sz w:val="28"/>
          <w:szCs w:val="28"/>
        </w:rPr>
      </w:pPr>
      <w:r>
        <w:rPr>
          <w:rFonts w:ascii="宋体" w:eastAsia="宋体" w:hAnsi="宋体" w:cs="宋体"/>
          <w:sz w:val="28"/>
          <w:szCs w:val="28"/>
        </w:rPr>
        <w:br w:type="page"/>
      </w:r>
    </w:p>
    <w:p w:rsidR="00410687" w:rsidRDefault="00701D84">
      <w:pPr>
        <w:spacing w:before="312" w:after="312"/>
        <w:ind w:firstLine="600"/>
      </w:pPr>
      <w:r>
        <w:rPr>
          <w:rFonts w:hint="eastAsia"/>
        </w:rPr>
        <w:lastRenderedPageBreak/>
        <w:t>根据考生实际情况完善个人信息，是否为应届生界面是不同的，下图中显示的是非应届生（社会考生）报名选项。</w:t>
      </w:r>
    </w:p>
    <w:p w:rsidR="00410687" w:rsidRDefault="00701D84">
      <w:pPr>
        <w:spacing w:before="312" w:after="312" w:line="240" w:lineRule="auto"/>
        <w:ind w:firstLineChars="0" w:firstLine="0"/>
        <w:jc w:val="center"/>
        <w:rPr>
          <w:rFonts w:ascii="宋体" w:eastAsia="宋体" w:hAnsi="宋体" w:cs="宋体"/>
          <w:sz w:val="28"/>
          <w:szCs w:val="28"/>
        </w:rPr>
      </w:pPr>
      <w:r>
        <w:rPr>
          <w:noProof/>
        </w:rPr>
        <w:drawing>
          <wp:inline distT="0" distB="0" distL="0" distR="0">
            <wp:extent cx="4794885" cy="7296150"/>
            <wp:effectExtent l="19050" t="19050" r="24765" b="190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cstate="print"/>
                    <a:stretch>
                      <a:fillRect/>
                    </a:stretch>
                  </pic:blipFill>
                  <pic:spPr>
                    <a:xfrm>
                      <a:off x="0" y="0"/>
                      <a:ext cx="4821723" cy="7336495"/>
                    </a:xfrm>
                    <a:prstGeom prst="rect">
                      <a:avLst/>
                    </a:prstGeom>
                    <a:ln w="12700">
                      <a:solidFill>
                        <a:schemeClr val="accent1"/>
                      </a:solidFill>
                    </a:ln>
                  </pic:spPr>
                </pic:pic>
              </a:graphicData>
            </a:graphic>
          </wp:inline>
        </w:drawing>
      </w:r>
    </w:p>
    <w:p w:rsidR="00410687" w:rsidRDefault="00701D84">
      <w:pPr>
        <w:spacing w:before="312" w:after="312"/>
        <w:ind w:firstLine="600"/>
      </w:pPr>
      <w:r>
        <w:rPr>
          <w:rFonts w:hint="eastAsia"/>
        </w:rPr>
        <w:lastRenderedPageBreak/>
        <w:t>相关专业本科应届毕业生，需要在“是否在校生”处选择“是”</w:t>
      </w:r>
    </w:p>
    <w:p w:rsidR="00410687" w:rsidRDefault="00701D84">
      <w:pPr>
        <w:spacing w:before="312" w:after="312" w:line="240" w:lineRule="auto"/>
        <w:ind w:firstLineChars="0" w:firstLine="0"/>
        <w:jc w:val="center"/>
        <w:rPr>
          <w:rFonts w:ascii="宋体" w:eastAsia="宋体" w:hAnsi="宋体" w:cs="宋体"/>
          <w:sz w:val="28"/>
          <w:szCs w:val="28"/>
        </w:rPr>
      </w:pPr>
      <w:r>
        <w:rPr>
          <w:rFonts w:ascii="宋体" w:eastAsia="宋体" w:hAnsi="宋体" w:cs="宋体" w:hint="eastAsia"/>
          <w:noProof/>
          <w:sz w:val="28"/>
          <w:szCs w:val="28"/>
        </w:rPr>
        <w:drawing>
          <wp:inline distT="0" distB="0" distL="0" distR="0">
            <wp:extent cx="5267325" cy="6915150"/>
            <wp:effectExtent l="19050" t="19050" r="28575" b="190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67325" cy="6915150"/>
                    </a:xfrm>
                    <a:prstGeom prst="rect">
                      <a:avLst/>
                    </a:prstGeom>
                    <a:ln w="12700">
                      <a:solidFill>
                        <a:schemeClr val="accent1"/>
                      </a:solidFill>
                    </a:ln>
                  </pic:spPr>
                </pic:pic>
              </a:graphicData>
            </a:graphic>
          </wp:inline>
        </w:drawing>
      </w:r>
    </w:p>
    <w:p w:rsidR="00410687" w:rsidRDefault="00410687">
      <w:pPr>
        <w:spacing w:before="312" w:after="312"/>
        <w:ind w:firstLine="560"/>
        <w:rPr>
          <w:rFonts w:ascii="宋体" w:eastAsia="宋体" w:hAnsi="宋体" w:cs="宋体"/>
          <w:sz w:val="28"/>
          <w:szCs w:val="28"/>
        </w:rPr>
      </w:pPr>
    </w:p>
    <w:p w:rsidR="00410687" w:rsidRDefault="00701D84">
      <w:pPr>
        <w:widowControl/>
        <w:spacing w:before="312" w:after="312"/>
        <w:ind w:firstLine="560"/>
        <w:jc w:val="left"/>
      </w:pPr>
      <w:r>
        <w:rPr>
          <w:rFonts w:ascii="宋体" w:eastAsia="宋体" w:hAnsi="宋体" w:cs="宋体"/>
          <w:sz w:val="28"/>
          <w:szCs w:val="28"/>
        </w:rPr>
        <w:br w:type="page"/>
      </w:r>
      <w:r>
        <w:rPr>
          <w:rFonts w:hint="eastAsia"/>
        </w:rPr>
        <w:lastRenderedPageBreak/>
        <w:t>需要填写工作履历的，在“工作履历”处点击“添加”，</w:t>
      </w:r>
      <w:r>
        <w:rPr>
          <w:rFonts w:hint="eastAsia"/>
        </w:rPr>
        <w:t xml:space="preserve"> </w:t>
      </w:r>
    </w:p>
    <w:p w:rsidR="00410687" w:rsidRDefault="00701D84">
      <w:pPr>
        <w:spacing w:before="312" w:after="312" w:line="240" w:lineRule="auto"/>
        <w:ind w:firstLineChars="0" w:firstLine="0"/>
        <w:jc w:val="center"/>
        <w:rPr>
          <w:rFonts w:ascii="宋体" w:eastAsia="宋体" w:hAnsi="宋体" w:cs="宋体"/>
          <w:sz w:val="28"/>
          <w:szCs w:val="28"/>
        </w:rPr>
      </w:pPr>
      <w:r>
        <w:rPr>
          <w:noProof/>
        </w:rPr>
        <w:drawing>
          <wp:inline distT="0" distB="0" distL="0" distR="0">
            <wp:extent cx="5274310" cy="2447925"/>
            <wp:effectExtent l="19050" t="19050" r="21590" b="285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stretch>
                      <a:fillRect/>
                    </a:stretch>
                  </pic:blipFill>
                  <pic:spPr>
                    <a:xfrm>
                      <a:off x="0" y="0"/>
                      <a:ext cx="5274310" cy="2447925"/>
                    </a:xfrm>
                    <a:prstGeom prst="rect">
                      <a:avLst/>
                    </a:prstGeom>
                    <a:ln w="12700">
                      <a:solidFill>
                        <a:schemeClr val="accent1"/>
                      </a:solidFill>
                    </a:ln>
                  </pic:spPr>
                </pic:pic>
              </a:graphicData>
            </a:graphic>
          </wp:inline>
        </w:drawing>
      </w:r>
    </w:p>
    <w:p w:rsidR="00410687" w:rsidRDefault="00701D84">
      <w:pPr>
        <w:spacing w:before="312" w:after="312"/>
        <w:ind w:firstLine="600"/>
      </w:pPr>
      <w:r>
        <w:rPr>
          <w:rFonts w:hint="eastAsia"/>
        </w:rPr>
        <w:t>之后填写各项工作履历后再点“添加”</w:t>
      </w:r>
    </w:p>
    <w:p w:rsidR="00410687" w:rsidRDefault="00701D84">
      <w:pPr>
        <w:spacing w:before="312" w:after="312" w:line="240" w:lineRule="auto"/>
        <w:ind w:firstLineChars="0" w:firstLine="0"/>
        <w:jc w:val="center"/>
        <w:rPr>
          <w:rFonts w:ascii="宋体" w:eastAsia="宋体" w:hAnsi="宋体" w:cs="宋体"/>
          <w:sz w:val="28"/>
          <w:szCs w:val="28"/>
        </w:rPr>
      </w:pPr>
      <w:r>
        <w:rPr>
          <w:noProof/>
        </w:rPr>
        <w:drawing>
          <wp:inline distT="0" distB="0" distL="0" distR="0">
            <wp:extent cx="4010025" cy="3543300"/>
            <wp:effectExtent l="19050" t="19050" r="28575" b="190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4" cstate="print"/>
                    <a:stretch>
                      <a:fillRect/>
                    </a:stretch>
                  </pic:blipFill>
                  <pic:spPr>
                    <a:xfrm>
                      <a:off x="0" y="0"/>
                      <a:ext cx="4010025" cy="3543300"/>
                    </a:xfrm>
                    <a:prstGeom prst="rect">
                      <a:avLst/>
                    </a:prstGeom>
                    <a:ln w="12700">
                      <a:solidFill>
                        <a:schemeClr val="accent1"/>
                      </a:solidFill>
                    </a:ln>
                  </pic:spPr>
                </pic:pic>
              </a:graphicData>
            </a:graphic>
          </wp:inline>
        </w:drawing>
      </w:r>
    </w:p>
    <w:p w:rsidR="00410687" w:rsidRDefault="00410687">
      <w:pPr>
        <w:spacing w:before="312" w:after="312"/>
        <w:ind w:firstLine="560"/>
        <w:rPr>
          <w:rFonts w:ascii="宋体" w:eastAsia="宋体" w:hAnsi="宋体" w:cs="宋体"/>
          <w:sz w:val="28"/>
          <w:szCs w:val="28"/>
        </w:rPr>
      </w:pPr>
    </w:p>
    <w:p w:rsidR="00410687" w:rsidRDefault="00701D84">
      <w:pPr>
        <w:spacing w:before="312" w:after="312"/>
        <w:ind w:firstLine="600"/>
      </w:pPr>
      <w:r>
        <w:br w:type="page"/>
      </w:r>
      <w:r>
        <w:rPr>
          <w:rFonts w:hint="eastAsia"/>
        </w:rPr>
        <w:lastRenderedPageBreak/>
        <w:t>点击“下一步”考生可以上传照片，考生应在考前准备好白底标准彩色证件照电子版（高</w:t>
      </w:r>
      <w:r>
        <w:rPr>
          <w:rFonts w:hint="eastAsia"/>
        </w:rPr>
        <w:t>4</w:t>
      </w:r>
      <w:r>
        <w:t>13</w:t>
      </w:r>
      <w:r>
        <w:rPr>
          <w:rFonts w:hint="eastAsia"/>
        </w:rPr>
        <w:t>像素，宽</w:t>
      </w:r>
      <w:r>
        <w:rPr>
          <w:rFonts w:hint="eastAsia"/>
        </w:rPr>
        <w:t>2</w:t>
      </w:r>
      <w:r>
        <w:t>95</w:t>
      </w:r>
      <w:r>
        <w:rPr>
          <w:rFonts w:hint="eastAsia"/>
        </w:rPr>
        <w:t>像素）照片详细要求见公告，</w:t>
      </w:r>
    </w:p>
    <w:p w:rsidR="00410687" w:rsidRDefault="00701D84">
      <w:pPr>
        <w:spacing w:before="312" w:after="312" w:line="240" w:lineRule="auto"/>
        <w:ind w:firstLineChars="0" w:firstLine="0"/>
        <w:jc w:val="center"/>
        <w:rPr>
          <w:rFonts w:ascii="宋体" w:eastAsia="宋体" w:hAnsi="宋体" w:cs="宋体"/>
          <w:sz w:val="28"/>
          <w:szCs w:val="28"/>
        </w:rPr>
      </w:pPr>
      <w:r>
        <w:rPr>
          <w:noProof/>
        </w:rPr>
        <w:drawing>
          <wp:inline distT="0" distB="0" distL="0" distR="0">
            <wp:extent cx="5274310" cy="3954145"/>
            <wp:effectExtent l="19050" t="19050" r="21590" b="273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cstate="print"/>
                    <a:stretch>
                      <a:fillRect/>
                    </a:stretch>
                  </pic:blipFill>
                  <pic:spPr>
                    <a:xfrm>
                      <a:off x="0" y="0"/>
                      <a:ext cx="5274310" cy="3954145"/>
                    </a:xfrm>
                    <a:prstGeom prst="rect">
                      <a:avLst/>
                    </a:prstGeom>
                    <a:ln w="12700">
                      <a:solidFill>
                        <a:schemeClr val="accent1"/>
                      </a:solidFill>
                    </a:ln>
                  </pic:spPr>
                </pic:pic>
              </a:graphicData>
            </a:graphic>
          </wp:inline>
        </w:drawing>
      </w:r>
    </w:p>
    <w:p w:rsidR="00410687" w:rsidRDefault="00701D84">
      <w:pPr>
        <w:widowControl/>
        <w:spacing w:beforeLines="0" w:afterLines="0" w:line="240" w:lineRule="auto"/>
        <w:ind w:firstLineChars="0" w:firstLine="0"/>
        <w:jc w:val="left"/>
      </w:pPr>
      <w:r>
        <w:br w:type="page"/>
      </w:r>
    </w:p>
    <w:p w:rsidR="00410687" w:rsidRDefault="00701D84">
      <w:pPr>
        <w:spacing w:before="312" w:after="312"/>
        <w:ind w:firstLine="600"/>
      </w:pPr>
      <w:r>
        <w:rPr>
          <w:rFonts w:hint="eastAsia"/>
        </w:rPr>
        <w:lastRenderedPageBreak/>
        <w:t>点击“下一步”出现出现考区选择，以安徽为例，如图所示</w:t>
      </w:r>
    </w:p>
    <w:p w:rsidR="00410687" w:rsidRDefault="00701D84">
      <w:pPr>
        <w:spacing w:before="312" w:after="312" w:line="240" w:lineRule="auto"/>
        <w:ind w:firstLineChars="0" w:firstLine="0"/>
        <w:jc w:val="center"/>
        <w:rPr>
          <w:rFonts w:ascii="宋体" w:eastAsia="宋体" w:hAnsi="宋体" w:cs="宋体"/>
          <w:sz w:val="28"/>
          <w:szCs w:val="28"/>
        </w:rPr>
      </w:pPr>
      <w:r>
        <w:rPr>
          <w:rFonts w:ascii="宋体" w:eastAsia="宋体" w:hAnsi="宋体" w:cs="宋体"/>
          <w:noProof/>
          <w:sz w:val="28"/>
          <w:szCs w:val="28"/>
        </w:rPr>
        <w:drawing>
          <wp:inline distT="0" distB="0" distL="0" distR="0">
            <wp:extent cx="5057775" cy="3609975"/>
            <wp:effectExtent l="19050" t="19050" r="28575" b="285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57775" cy="3609975"/>
                    </a:xfrm>
                    <a:prstGeom prst="rect">
                      <a:avLst/>
                    </a:prstGeom>
                    <a:ln w="12700">
                      <a:solidFill>
                        <a:schemeClr val="accent1"/>
                      </a:solidFill>
                    </a:ln>
                  </pic:spPr>
                </pic:pic>
              </a:graphicData>
            </a:graphic>
          </wp:inline>
        </w:drawing>
      </w:r>
    </w:p>
    <w:p w:rsidR="00410687" w:rsidRDefault="00701D84">
      <w:pPr>
        <w:widowControl/>
        <w:spacing w:beforeLines="0" w:afterLines="0" w:line="240" w:lineRule="auto"/>
        <w:ind w:firstLineChars="0" w:firstLine="0"/>
        <w:jc w:val="left"/>
      </w:pPr>
      <w:r>
        <w:br w:type="page"/>
      </w:r>
    </w:p>
    <w:p w:rsidR="00410687" w:rsidRDefault="00701D84">
      <w:pPr>
        <w:spacing w:before="312" w:after="312"/>
        <w:ind w:firstLine="600"/>
      </w:pPr>
      <w:r>
        <w:rPr>
          <w:rFonts w:hint="eastAsia"/>
        </w:rPr>
        <w:lastRenderedPageBreak/>
        <w:t>选择考试地市，如图所示</w:t>
      </w:r>
    </w:p>
    <w:p w:rsidR="00410687" w:rsidRDefault="00701D84">
      <w:pPr>
        <w:spacing w:before="312" w:after="312" w:line="240" w:lineRule="auto"/>
        <w:ind w:firstLineChars="0" w:firstLine="0"/>
        <w:jc w:val="center"/>
        <w:rPr>
          <w:rFonts w:ascii="宋体" w:eastAsia="宋体" w:hAnsi="宋体" w:cs="宋体"/>
          <w:sz w:val="28"/>
          <w:szCs w:val="28"/>
        </w:rPr>
      </w:pPr>
      <w:r>
        <w:rPr>
          <w:rFonts w:ascii="宋体" w:eastAsia="宋体" w:hAnsi="宋体" w:cs="宋体" w:hint="eastAsia"/>
          <w:noProof/>
          <w:sz w:val="28"/>
          <w:szCs w:val="28"/>
        </w:rPr>
        <w:drawing>
          <wp:inline distT="0" distB="0" distL="0" distR="0">
            <wp:extent cx="5267325" cy="4257675"/>
            <wp:effectExtent l="19050" t="19050" r="28575" b="285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67325" cy="4257675"/>
                    </a:xfrm>
                    <a:prstGeom prst="rect">
                      <a:avLst/>
                    </a:prstGeom>
                    <a:ln w="12700">
                      <a:solidFill>
                        <a:schemeClr val="accent1"/>
                      </a:solidFill>
                    </a:ln>
                  </pic:spPr>
                </pic:pic>
              </a:graphicData>
            </a:graphic>
          </wp:inline>
        </w:drawing>
      </w:r>
    </w:p>
    <w:p w:rsidR="00410687" w:rsidRDefault="00701D84">
      <w:pPr>
        <w:spacing w:before="312" w:after="312"/>
        <w:ind w:firstLine="600"/>
      </w:pPr>
      <w:r>
        <w:br w:type="page"/>
      </w:r>
      <w:r>
        <w:rPr>
          <w:rFonts w:hint="eastAsia"/>
        </w:rPr>
        <w:lastRenderedPageBreak/>
        <w:t>点击“下一步”进入科目选择。</w:t>
      </w:r>
    </w:p>
    <w:p w:rsidR="00410687" w:rsidRDefault="00701D84">
      <w:pPr>
        <w:spacing w:before="312" w:after="312" w:line="240" w:lineRule="auto"/>
        <w:ind w:firstLineChars="0" w:firstLine="0"/>
        <w:jc w:val="center"/>
        <w:rPr>
          <w:rFonts w:ascii="宋体" w:eastAsia="宋体" w:hAnsi="宋体" w:cs="宋体"/>
          <w:sz w:val="28"/>
          <w:szCs w:val="28"/>
        </w:rPr>
      </w:pPr>
      <w:r>
        <w:rPr>
          <w:rFonts w:ascii="宋体" w:eastAsia="宋体" w:hAnsi="宋体" w:cs="宋体"/>
          <w:noProof/>
          <w:sz w:val="28"/>
          <w:szCs w:val="28"/>
        </w:rPr>
        <w:drawing>
          <wp:inline distT="0" distB="0" distL="0" distR="0">
            <wp:extent cx="5274310" cy="4589145"/>
            <wp:effectExtent l="19050" t="19050" r="21590" b="209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4310" cy="4589145"/>
                    </a:xfrm>
                    <a:prstGeom prst="rect">
                      <a:avLst/>
                    </a:prstGeom>
                    <a:ln w="12700">
                      <a:solidFill>
                        <a:schemeClr val="accent1"/>
                      </a:solidFill>
                    </a:ln>
                  </pic:spPr>
                </pic:pic>
              </a:graphicData>
            </a:graphic>
          </wp:inline>
        </w:drawing>
      </w:r>
    </w:p>
    <w:p w:rsidR="00410687" w:rsidRDefault="00701D84">
      <w:pPr>
        <w:widowControl/>
        <w:spacing w:before="312" w:after="312"/>
        <w:ind w:firstLine="560"/>
        <w:jc w:val="left"/>
        <w:rPr>
          <w:rFonts w:ascii="宋体" w:eastAsia="宋体" w:hAnsi="宋体" w:cs="宋体"/>
          <w:sz w:val="28"/>
          <w:szCs w:val="28"/>
        </w:rPr>
      </w:pPr>
      <w:r>
        <w:rPr>
          <w:rFonts w:ascii="宋体" w:eastAsia="宋体" w:hAnsi="宋体" w:cs="宋体"/>
          <w:sz w:val="28"/>
          <w:szCs w:val="28"/>
        </w:rPr>
        <w:br w:type="page"/>
      </w:r>
    </w:p>
    <w:p w:rsidR="00410687" w:rsidRDefault="00701D84">
      <w:pPr>
        <w:spacing w:before="312" w:after="312"/>
        <w:ind w:firstLine="600"/>
      </w:pPr>
      <w:r>
        <w:rPr>
          <w:rFonts w:hint="eastAsia"/>
        </w:rPr>
        <w:lastRenderedPageBreak/>
        <w:t>选择好科目后，点击“下一步”后出现信息核对页面，核对无误后点击最下方的“提交”按钮。</w:t>
      </w:r>
    </w:p>
    <w:p w:rsidR="00410687" w:rsidRDefault="00701D84">
      <w:pPr>
        <w:spacing w:before="312" w:after="312" w:line="240" w:lineRule="auto"/>
        <w:ind w:firstLineChars="0" w:firstLine="0"/>
        <w:jc w:val="center"/>
        <w:rPr>
          <w:rFonts w:ascii="宋体" w:eastAsia="宋体" w:hAnsi="宋体" w:cs="宋体"/>
          <w:sz w:val="28"/>
          <w:szCs w:val="28"/>
        </w:rPr>
      </w:pPr>
      <w:r>
        <w:rPr>
          <w:noProof/>
        </w:rPr>
        <w:drawing>
          <wp:inline distT="0" distB="0" distL="0" distR="0">
            <wp:extent cx="5274310" cy="5372100"/>
            <wp:effectExtent l="19050" t="19050" r="21590" b="190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srcRect b="1307"/>
                    <a:stretch>
                      <a:fillRect/>
                    </a:stretch>
                  </pic:blipFill>
                  <pic:spPr>
                    <a:xfrm>
                      <a:off x="0" y="0"/>
                      <a:ext cx="5274310" cy="5372100"/>
                    </a:xfrm>
                    <a:prstGeom prst="rect">
                      <a:avLst/>
                    </a:prstGeom>
                    <a:ln w="12700">
                      <a:solidFill>
                        <a:schemeClr val="accent1"/>
                      </a:solidFill>
                    </a:ln>
                  </pic:spPr>
                </pic:pic>
              </a:graphicData>
            </a:graphic>
          </wp:inline>
        </w:drawing>
      </w:r>
    </w:p>
    <w:p w:rsidR="00410687" w:rsidRDefault="00701D84">
      <w:pPr>
        <w:widowControl/>
        <w:spacing w:before="312" w:after="312"/>
        <w:ind w:firstLine="560"/>
        <w:jc w:val="left"/>
        <w:rPr>
          <w:rFonts w:ascii="宋体" w:eastAsia="宋体" w:hAnsi="宋体" w:cs="宋体"/>
          <w:sz w:val="28"/>
          <w:szCs w:val="28"/>
        </w:rPr>
      </w:pPr>
      <w:r>
        <w:rPr>
          <w:rFonts w:ascii="宋体" w:eastAsia="宋体" w:hAnsi="宋体" w:cs="宋体"/>
          <w:sz w:val="28"/>
          <w:szCs w:val="28"/>
        </w:rPr>
        <w:br w:type="page"/>
      </w:r>
    </w:p>
    <w:p w:rsidR="00410687" w:rsidRDefault="00701D84">
      <w:pPr>
        <w:spacing w:before="312" w:after="312"/>
        <w:ind w:firstLine="600"/>
      </w:pPr>
      <w:r>
        <w:rPr>
          <w:rFonts w:hint="eastAsia"/>
        </w:rPr>
        <w:lastRenderedPageBreak/>
        <w:t>点击“提交”后弹出信息承诺页面，考生核对后点击“确定”，如图所示</w:t>
      </w:r>
    </w:p>
    <w:p w:rsidR="00410687" w:rsidRDefault="00701D84">
      <w:pPr>
        <w:spacing w:before="312" w:after="312" w:line="240" w:lineRule="auto"/>
        <w:ind w:firstLineChars="0" w:firstLine="0"/>
        <w:jc w:val="center"/>
        <w:rPr>
          <w:rFonts w:ascii="宋体" w:eastAsia="宋体" w:hAnsi="宋体" w:cs="宋体"/>
          <w:sz w:val="28"/>
          <w:szCs w:val="28"/>
        </w:rPr>
      </w:pPr>
      <w:r>
        <w:rPr>
          <w:noProof/>
        </w:rPr>
        <w:drawing>
          <wp:inline distT="0" distB="0" distL="0" distR="0">
            <wp:extent cx="5274310" cy="2318385"/>
            <wp:effectExtent l="19050" t="19050" r="21590" b="247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stretch>
                      <a:fillRect/>
                    </a:stretch>
                  </pic:blipFill>
                  <pic:spPr>
                    <a:xfrm>
                      <a:off x="0" y="0"/>
                      <a:ext cx="5274310" cy="2318385"/>
                    </a:xfrm>
                    <a:prstGeom prst="rect">
                      <a:avLst/>
                    </a:prstGeom>
                    <a:ln w="12700">
                      <a:solidFill>
                        <a:schemeClr val="accent1"/>
                      </a:solidFill>
                    </a:ln>
                  </pic:spPr>
                </pic:pic>
              </a:graphicData>
            </a:graphic>
          </wp:inline>
        </w:drawing>
      </w:r>
    </w:p>
    <w:p w:rsidR="00410687" w:rsidRDefault="00701D84">
      <w:pPr>
        <w:widowControl/>
        <w:spacing w:before="312" w:after="312"/>
        <w:ind w:firstLine="560"/>
        <w:jc w:val="left"/>
        <w:rPr>
          <w:rFonts w:ascii="宋体" w:eastAsia="宋体" w:hAnsi="宋体" w:cs="宋体"/>
          <w:sz w:val="28"/>
          <w:szCs w:val="28"/>
        </w:rPr>
      </w:pPr>
      <w:r>
        <w:rPr>
          <w:rFonts w:ascii="宋体" w:eastAsia="宋体" w:hAnsi="宋体" w:cs="宋体"/>
          <w:sz w:val="28"/>
          <w:szCs w:val="28"/>
        </w:rPr>
        <w:br w:type="page"/>
      </w:r>
    </w:p>
    <w:p w:rsidR="00410687" w:rsidRDefault="00701D84">
      <w:pPr>
        <w:spacing w:before="312" w:after="312"/>
        <w:ind w:firstLine="600"/>
      </w:pPr>
      <w:r>
        <w:rPr>
          <w:rFonts w:hint="eastAsia"/>
        </w:rPr>
        <w:lastRenderedPageBreak/>
        <w:t>点击“确认”即提交了报名信息，点击“立即支付”按钮，即可填写发票信息，如图所示</w:t>
      </w:r>
    </w:p>
    <w:p w:rsidR="00410687" w:rsidRDefault="00701D84">
      <w:pPr>
        <w:spacing w:before="312" w:after="312" w:line="240" w:lineRule="auto"/>
        <w:ind w:firstLineChars="0" w:firstLine="0"/>
        <w:jc w:val="center"/>
        <w:rPr>
          <w:rFonts w:ascii="宋体" w:eastAsia="宋体" w:hAnsi="宋体" w:cs="宋体"/>
          <w:sz w:val="28"/>
          <w:szCs w:val="28"/>
        </w:rPr>
      </w:pPr>
      <w:r>
        <w:rPr>
          <w:rFonts w:ascii="宋体" w:eastAsia="宋体" w:hAnsi="宋体" w:cs="宋体" w:hint="eastAsia"/>
          <w:noProof/>
          <w:sz w:val="28"/>
          <w:szCs w:val="28"/>
        </w:rPr>
        <w:drawing>
          <wp:inline distT="0" distB="0" distL="0" distR="0">
            <wp:extent cx="5274310" cy="4826635"/>
            <wp:effectExtent l="19050" t="19050" r="21590"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4310" cy="4826635"/>
                    </a:xfrm>
                    <a:prstGeom prst="rect">
                      <a:avLst/>
                    </a:prstGeom>
                    <a:ln w="12700">
                      <a:solidFill>
                        <a:schemeClr val="accent1"/>
                      </a:solidFill>
                    </a:ln>
                  </pic:spPr>
                </pic:pic>
              </a:graphicData>
            </a:graphic>
          </wp:inline>
        </w:drawing>
      </w:r>
    </w:p>
    <w:p w:rsidR="00410687" w:rsidRDefault="00410687">
      <w:pPr>
        <w:spacing w:before="312" w:after="312"/>
        <w:ind w:firstLine="560"/>
        <w:rPr>
          <w:rFonts w:ascii="宋体" w:eastAsia="宋体" w:hAnsi="宋体" w:cs="宋体"/>
          <w:sz w:val="28"/>
          <w:szCs w:val="28"/>
        </w:rPr>
      </w:pPr>
    </w:p>
    <w:p w:rsidR="00410687" w:rsidRDefault="00701D84">
      <w:pPr>
        <w:spacing w:before="312" w:after="312"/>
        <w:ind w:firstLine="562"/>
        <w:rPr>
          <w:rFonts w:ascii="宋体" w:eastAsia="宋体" w:hAnsi="宋体" w:cs="宋体"/>
          <w:b/>
          <w:sz w:val="28"/>
          <w:szCs w:val="28"/>
        </w:rPr>
      </w:pPr>
      <w:r>
        <w:rPr>
          <w:rFonts w:ascii="宋体" w:eastAsia="宋体" w:hAnsi="宋体" w:cs="宋体" w:hint="eastAsia"/>
          <w:b/>
          <w:sz w:val="28"/>
          <w:szCs w:val="28"/>
        </w:rPr>
        <w:t>注意：发票是必填项，交费成功后，可在“我的发票”中查看电子发票信息！</w:t>
      </w:r>
    </w:p>
    <w:p w:rsidR="00410687" w:rsidRDefault="00701D84">
      <w:pPr>
        <w:spacing w:before="312" w:after="312"/>
        <w:ind w:firstLine="562"/>
        <w:rPr>
          <w:rFonts w:ascii="宋体" w:eastAsia="宋体" w:hAnsi="宋体" w:cs="宋体"/>
          <w:b/>
          <w:sz w:val="28"/>
          <w:szCs w:val="28"/>
        </w:rPr>
      </w:pPr>
      <w:r>
        <w:rPr>
          <w:rFonts w:ascii="宋体" w:eastAsia="宋体" w:hAnsi="宋体" w:cs="宋体" w:hint="eastAsia"/>
          <w:b/>
          <w:sz w:val="28"/>
          <w:szCs w:val="28"/>
        </w:rPr>
        <w:t>如选择单位发票，需要填写发票抬头及税号，如选择个人发票，只需填写发票抬头</w:t>
      </w:r>
    </w:p>
    <w:p w:rsidR="00410687" w:rsidRDefault="00701D84">
      <w:pPr>
        <w:widowControl/>
        <w:spacing w:before="312" w:after="312"/>
        <w:ind w:firstLine="560"/>
        <w:jc w:val="left"/>
      </w:pPr>
      <w:r>
        <w:rPr>
          <w:rFonts w:ascii="宋体" w:eastAsia="宋体" w:hAnsi="宋体" w:cs="宋体"/>
          <w:sz w:val="28"/>
          <w:szCs w:val="28"/>
        </w:rPr>
        <w:br w:type="page"/>
      </w:r>
      <w:r>
        <w:rPr>
          <w:rFonts w:hint="eastAsia"/>
        </w:rPr>
        <w:lastRenderedPageBreak/>
        <w:t>点击“确认支付”后会提示选择支付方式，目前有“微信支付”和“支付保支付”两种选择，如图所示</w:t>
      </w:r>
    </w:p>
    <w:p w:rsidR="00410687" w:rsidRDefault="00701D84">
      <w:pPr>
        <w:spacing w:before="312" w:after="312" w:line="240" w:lineRule="auto"/>
        <w:ind w:firstLineChars="0" w:firstLine="0"/>
        <w:rPr>
          <w:rFonts w:ascii="宋体" w:eastAsia="宋体" w:hAnsi="宋体" w:cs="宋体"/>
          <w:b/>
          <w:sz w:val="28"/>
          <w:szCs w:val="28"/>
        </w:rPr>
      </w:pPr>
      <w:r>
        <w:rPr>
          <w:noProof/>
        </w:rPr>
        <w:drawing>
          <wp:inline distT="0" distB="0" distL="0" distR="0">
            <wp:extent cx="5143500" cy="24765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cstate="print"/>
                    <a:stretch>
                      <a:fillRect/>
                    </a:stretch>
                  </pic:blipFill>
                  <pic:spPr>
                    <a:xfrm>
                      <a:off x="0" y="0"/>
                      <a:ext cx="5143500" cy="2476500"/>
                    </a:xfrm>
                    <a:prstGeom prst="rect">
                      <a:avLst/>
                    </a:prstGeom>
                  </pic:spPr>
                </pic:pic>
              </a:graphicData>
            </a:graphic>
          </wp:inline>
        </w:drawing>
      </w:r>
    </w:p>
    <w:p w:rsidR="00410687" w:rsidRDefault="00701D84">
      <w:pPr>
        <w:spacing w:before="312" w:after="312"/>
        <w:ind w:firstLine="600"/>
        <w:rPr>
          <w:rFonts w:ascii="宋体" w:eastAsia="宋体" w:hAnsi="宋体" w:cs="宋体"/>
          <w:sz w:val="28"/>
          <w:szCs w:val="28"/>
        </w:rPr>
      </w:pPr>
      <w:r>
        <w:rPr>
          <w:rFonts w:hint="eastAsia"/>
        </w:rPr>
        <w:t>点击一种支付方式后，会弹出支付二维码，使用相应支付</w:t>
      </w:r>
      <w:r>
        <w:rPr>
          <w:rFonts w:hint="eastAsia"/>
        </w:rPr>
        <w:t>app</w:t>
      </w:r>
      <w:r>
        <w:rPr>
          <w:rFonts w:hint="eastAsia"/>
        </w:rPr>
        <w:t>扫描二维码后即可在手机支付</w:t>
      </w:r>
      <w:r>
        <w:rPr>
          <w:rFonts w:hint="eastAsia"/>
        </w:rPr>
        <w:t>App</w:t>
      </w:r>
      <w:r>
        <w:rPr>
          <w:rFonts w:hint="eastAsia"/>
        </w:rPr>
        <w:t>中支付报名费。</w:t>
      </w:r>
    </w:p>
    <w:p w:rsidR="00410687" w:rsidRDefault="00701D84">
      <w:pPr>
        <w:widowControl/>
        <w:spacing w:beforeLines="0" w:afterLines="0" w:line="240" w:lineRule="auto"/>
        <w:ind w:firstLineChars="0" w:firstLine="0"/>
        <w:jc w:val="left"/>
      </w:pPr>
      <w:r>
        <w:br w:type="page"/>
      </w:r>
    </w:p>
    <w:p w:rsidR="00410687" w:rsidRDefault="00701D84">
      <w:pPr>
        <w:spacing w:before="312" w:after="312"/>
        <w:ind w:firstLine="600"/>
      </w:pPr>
      <w:r>
        <w:rPr>
          <w:rFonts w:hint="eastAsia"/>
        </w:rPr>
        <w:lastRenderedPageBreak/>
        <w:t>支付完成后页面会有如下图提示信息，依次点击“确定”即可。</w:t>
      </w:r>
    </w:p>
    <w:p w:rsidR="00410687" w:rsidRDefault="00701D84">
      <w:pPr>
        <w:spacing w:before="312" w:after="312" w:line="240" w:lineRule="auto"/>
        <w:ind w:firstLineChars="0" w:firstLine="0"/>
        <w:jc w:val="center"/>
        <w:rPr>
          <w:rFonts w:ascii="宋体" w:eastAsia="宋体" w:hAnsi="宋体" w:cs="宋体"/>
          <w:sz w:val="28"/>
          <w:szCs w:val="28"/>
        </w:rPr>
      </w:pPr>
      <w:r>
        <w:rPr>
          <w:noProof/>
        </w:rPr>
        <w:drawing>
          <wp:inline distT="0" distB="0" distL="0" distR="0">
            <wp:extent cx="3200400" cy="1019175"/>
            <wp:effectExtent l="19050" t="19050" r="19050" b="285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cstate="print"/>
                    <a:stretch>
                      <a:fillRect/>
                    </a:stretch>
                  </pic:blipFill>
                  <pic:spPr>
                    <a:xfrm>
                      <a:off x="0" y="0"/>
                      <a:ext cx="3200400" cy="1019175"/>
                    </a:xfrm>
                    <a:prstGeom prst="rect">
                      <a:avLst/>
                    </a:prstGeom>
                    <a:ln w="12700">
                      <a:solidFill>
                        <a:schemeClr val="accent1"/>
                      </a:solidFill>
                    </a:ln>
                  </pic:spPr>
                </pic:pic>
              </a:graphicData>
            </a:graphic>
          </wp:inline>
        </w:drawing>
      </w:r>
    </w:p>
    <w:p w:rsidR="00410687" w:rsidRDefault="00410687">
      <w:pPr>
        <w:spacing w:before="312" w:after="312"/>
        <w:ind w:firstLine="560"/>
        <w:jc w:val="center"/>
        <w:rPr>
          <w:rFonts w:ascii="宋体" w:eastAsia="宋体" w:hAnsi="宋体" w:cs="宋体"/>
          <w:sz w:val="28"/>
          <w:szCs w:val="28"/>
        </w:rPr>
      </w:pPr>
    </w:p>
    <w:p w:rsidR="00410687" w:rsidRDefault="00701D84">
      <w:pPr>
        <w:spacing w:before="312" w:after="312" w:line="240" w:lineRule="auto"/>
        <w:ind w:firstLineChars="0" w:firstLine="0"/>
        <w:jc w:val="center"/>
        <w:rPr>
          <w:rFonts w:ascii="宋体" w:eastAsia="宋体" w:hAnsi="宋体" w:cs="宋体"/>
          <w:sz w:val="28"/>
          <w:szCs w:val="28"/>
        </w:rPr>
      </w:pPr>
      <w:r>
        <w:rPr>
          <w:noProof/>
        </w:rPr>
        <w:drawing>
          <wp:inline distT="0" distB="0" distL="0" distR="0">
            <wp:extent cx="3190875" cy="1200150"/>
            <wp:effectExtent l="19050" t="19050" r="28575" b="190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stretch>
                      <a:fillRect/>
                    </a:stretch>
                  </pic:blipFill>
                  <pic:spPr>
                    <a:xfrm>
                      <a:off x="0" y="0"/>
                      <a:ext cx="3190875" cy="1200150"/>
                    </a:xfrm>
                    <a:prstGeom prst="rect">
                      <a:avLst/>
                    </a:prstGeom>
                    <a:ln w="12700">
                      <a:solidFill>
                        <a:schemeClr val="accent1"/>
                      </a:solidFill>
                    </a:ln>
                  </pic:spPr>
                </pic:pic>
              </a:graphicData>
            </a:graphic>
          </wp:inline>
        </w:drawing>
      </w:r>
    </w:p>
    <w:p w:rsidR="00410687" w:rsidRDefault="00701D84">
      <w:pPr>
        <w:spacing w:before="312" w:after="312"/>
        <w:ind w:firstLine="600"/>
      </w:pPr>
      <w:r>
        <w:rPr>
          <w:rFonts w:hint="eastAsia"/>
        </w:rPr>
        <w:t>支付完成后的支付状态如图所示</w:t>
      </w:r>
    </w:p>
    <w:p w:rsidR="00410687" w:rsidRDefault="00701D84">
      <w:pPr>
        <w:spacing w:before="312" w:after="312" w:line="240" w:lineRule="auto"/>
        <w:ind w:firstLineChars="0" w:firstLine="0"/>
        <w:jc w:val="center"/>
        <w:rPr>
          <w:rFonts w:ascii="宋体" w:eastAsia="宋体" w:hAnsi="宋体" w:cs="宋体"/>
          <w:sz w:val="28"/>
          <w:szCs w:val="28"/>
        </w:rPr>
      </w:pPr>
      <w:r>
        <w:rPr>
          <w:noProof/>
        </w:rPr>
        <w:drawing>
          <wp:inline distT="0" distB="0" distL="0" distR="0">
            <wp:extent cx="5274310" cy="1229995"/>
            <wp:effectExtent l="19050" t="19050" r="21590" b="273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cstate="print"/>
                    <a:stretch>
                      <a:fillRect/>
                    </a:stretch>
                  </pic:blipFill>
                  <pic:spPr>
                    <a:xfrm>
                      <a:off x="0" y="0"/>
                      <a:ext cx="5274310" cy="1229995"/>
                    </a:xfrm>
                    <a:prstGeom prst="rect">
                      <a:avLst/>
                    </a:prstGeom>
                    <a:ln w="12700">
                      <a:solidFill>
                        <a:schemeClr val="accent1"/>
                      </a:solidFill>
                    </a:ln>
                  </pic:spPr>
                </pic:pic>
              </a:graphicData>
            </a:graphic>
          </wp:inline>
        </w:drawing>
      </w:r>
    </w:p>
    <w:p w:rsidR="00410687" w:rsidRDefault="00410687">
      <w:pPr>
        <w:spacing w:before="312" w:after="312"/>
        <w:ind w:firstLine="600"/>
      </w:pPr>
    </w:p>
    <w:p w:rsidR="00410687" w:rsidRDefault="00701D84">
      <w:pPr>
        <w:spacing w:before="312" w:after="312"/>
        <w:ind w:firstLine="600"/>
      </w:pPr>
      <w:r>
        <w:rPr>
          <w:rFonts w:hint="eastAsia"/>
        </w:rPr>
        <w:t>其余操作可咨询在线客服。</w:t>
      </w:r>
    </w:p>
    <w:sectPr w:rsidR="00410687" w:rsidSect="0041068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79E" w:rsidRDefault="003D179E" w:rsidP="00701D84">
      <w:pPr>
        <w:spacing w:before="240" w:after="240" w:line="240" w:lineRule="auto"/>
        <w:ind w:firstLine="600"/>
      </w:pPr>
      <w:r>
        <w:separator/>
      </w:r>
    </w:p>
  </w:endnote>
  <w:endnote w:type="continuationSeparator" w:id="1">
    <w:p w:rsidR="003D179E" w:rsidRDefault="003D179E" w:rsidP="00701D84">
      <w:pPr>
        <w:spacing w:before="240" w:after="240" w:line="240" w:lineRule="auto"/>
        <w:ind w:firstLine="60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31815"/>
    </w:sdtPr>
    <w:sdtContent>
      <w:p w:rsidR="00701D84" w:rsidRDefault="006F588F">
        <w:pPr>
          <w:pStyle w:val="a6"/>
          <w:spacing w:before="240" w:after="240"/>
          <w:ind w:firstLineChars="0" w:firstLine="0"/>
          <w:jc w:val="center"/>
        </w:pPr>
        <w:r w:rsidRPr="006F588F">
          <w:fldChar w:fldCharType="begin"/>
        </w:r>
        <w:r w:rsidR="00701D84">
          <w:instrText>PAGE   \* MERGEFORMAT</w:instrText>
        </w:r>
        <w:r w:rsidRPr="006F588F">
          <w:fldChar w:fldCharType="separate"/>
        </w:r>
        <w:r w:rsidR="000131C4" w:rsidRPr="000131C4">
          <w:rPr>
            <w:noProof/>
            <w:lang w:val="zh-CN"/>
          </w:rPr>
          <w:t>62</w:t>
        </w:r>
        <w:r>
          <w:rPr>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79E" w:rsidRDefault="003D179E" w:rsidP="00701D84">
      <w:pPr>
        <w:spacing w:before="240" w:after="240" w:line="240" w:lineRule="auto"/>
        <w:ind w:firstLine="600"/>
      </w:pPr>
      <w:r>
        <w:separator/>
      </w:r>
    </w:p>
  </w:footnote>
  <w:footnote w:type="continuationSeparator" w:id="1">
    <w:p w:rsidR="003D179E" w:rsidRDefault="003D179E" w:rsidP="00701D84">
      <w:pPr>
        <w:spacing w:before="240" w:after="240" w:line="240" w:lineRule="auto"/>
        <w:ind w:firstLine="60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69BCE85"/>
    <w:multiLevelType w:val="singleLevel"/>
    <w:tmpl w:val="D69BCE85"/>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rawingGridHorizontalSpacing w:val="150"/>
  <w:drawingGridVerticalSpacing w:val="204"/>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4C2807C8"/>
    <w:rsid w:val="00003ECF"/>
    <w:rsid w:val="000109D2"/>
    <w:rsid w:val="000131C4"/>
    <w:rsid w:val="0001723F"/>
    <w:rsid w:val="00022A3F"/>
    <w:rsid w:val="000331C9"/>
    <w:rsid w:val="00044290"/>
    <w:rsid w:val="000715D8"/>
    <w:rsid w:val="00074BF4"/>
    <w:rsid w:val="000811EC"/>
    <w:rsid w:val="000A4652"/>
    <w:rsid w:val="000B7A6F"/>
    <w:rsid w:val="000C10EF"/>
    <w:rsid w:val="000C6217"/>
    <w:rsid w:val="000F2901"/>
    <w:rsid w:val="000F2B91"/>
    <w:rsid w:val="000F4E66"/>
    <w:rsid w:val="000F6B99"/>
    <w:rsid w:val="0010305E"/>
    <w:rsid w:val="0010767A"/>
    <w:rsid w:val="00142CC8"/>
    <w:rsid w:val="0014520F"/>
    <w:rsid w:val="00145557"/>
    <w:rsid w:val="0017056A"/>
    <w:rsid w:val="00185A4E"/>
    <w:rsid w:val="001A2D6B"/>
    <w:rsid w:val="001D6630"/>
    <w:rsid w:val="00205A9B"/>
    <w:rsid w:val="00213295"/>
    <w:rsid w:val="00215358"/>
    <w:rsid w:val="002173B3"/>
    <w:rsid w:val="002344B1"/>
    <w:rsid w:val="00237BC1"/>
    <w:rsid w:val="00245ADC"/>
    <w:rsid w:val="00265506"/>
    <w:rsid w:val="00271CD2"/>
    <w:rsid w:val="002800E4"/>
    <w:rsid w:val="00280686"/>
    <w:rsid w:val="002A6370"/>
    <w:rsid w:val="002B0FC0"/>
    <w:rsid w:val="002C3D11"/>
    <w:rsid w:val="002E41C4"/>
    <w:rsid w:val="002E62CD"/>
    <w:rsid w:val="002F4C2F"/>
    <w:rsid w:val="00313B73"/>
    <w:rsid w:val="00315D41"/>
    <w:rsid w:val="00331F52"/>
    <w:rsid w:val="003322D6"/>
    <w:rsid w:val="00341902"/>
    <w:rsid w:val="00346AA6"/>
    <w:rsid w:val="0036045C"/>
    <w:rsid w:val="003617DC"/>
    <w:rsid w:val="00382277"/>
    <w:rsid w:val="00382699"/>
    <w:rsid w:val="00395020"/>
    <w:rsid w:val="0039610E"/>
    <w:rsid w:val="003B2687"/>
    <w:rsid w:val="003B307F"/>
    <w:rsid w:val="003D179E"/>
    <w:rsid w:val="003D6281"/>
    <w:rsid w:val="003E319E"/>
    <w:rsid w:val="003E5737"/>
    <w:rsid w:val="003E5B6F"/>
    <w:rsid w:val="003E7E0D"/>
    <w:rsid w:val="003F4A9C"/>
    <w:rsid w:val="00407A62"/>
    <w:rsid w:val="00410687"/>
    <w:rsid w:val="00427A57"/>
    <w:rsid w:val="004305C3"/>
    <w:rsid w:val="004606D4"/>
    <w:rsid w:val="0048636D"/>
    <w:rsid w:val="004A4B9B"/>
    <w:rsid w:val="004B0064"/>
    <w:rsid w:val="004B5FDA"/>
    <w:rsid w:val="00500F50"/>
    <w:rsid w:val="00504DC1"/>
    <w:rsid w:val="00510D22"/>
    <w:rsid w:val="00512475"/>
    <w:rsid w:val="005204A5"/>
    <w:rsid w:val="00535522"/>
    <w:rsid w:val="00545617"/>
    <w:rsid w:val="00545F40"/>
    <w:rsid w:val="005516DE"/>
    <w:rsid w:val="00574154"/>
    <w:rsid w:val="00585CA3"/>
    <w:rsid w:val="005A1EC8"/>
    <w:rsid w:val="005D0D96"/>
    <w:rsid w:val="005D2691"/>
    <w:rsid w:val="005D40E3"/>
    <w:rsid w:val="005D5912"/>
    <w:rsid w:val="005D7827"/>
    <w:rsid w:val="005E2DD5"/>
    <w:rsid w:val="005F2822"/>
    <w:rsid w:val="005F7ECB"/>
    <w:rsid w:val="00605ED2"/>
    <w:rsid w:val="00640066"/>
    <w:rsid w:val="0065586F"/>
    <w:rsid w:val="00663EDC"/>
    <w:rsid w:val="00670440"/>
    <w:rsid w:val="0067367D"/>
    <w:rsid w:val="00676AEA"/>
    <w:rsid w:val="00694E15"/>
    <w:rsid w:val="006A0C9B"/>
    <w:rsid w:val="006A418A"/>
    <w:rsid w:val="006C40A3"/>
    <w:rsid w:val="006C7AD4"/>
    <w:rsid w:val="006C7EB7"/>
    <w:rsid w:val="006D56A8"/>
    <w:rsid w:val="006D6F2C"/>
    <w:rsid w:val="006E14C3"/>
    <w:rsid w:val="006E2D9C"/>
    <w:rsid w:val="006F0A20"/>
    <w:rsid w:val="006F588F"/>
    <w:rsid w:val="00700FD6"/>
    <w:rsid w:val="00701D84"/>
    <w:rsid w:val="0072423B"/>
    <w:rsid w:val="00735280"/>
    <w:rsid w:val="0074365B"/>
    <w:rsid w:val="007621F7"/>
    <w:rsid w:val="0078217F"/>
    <w:rsid w:val="00783546"/>
    <w:rsid w:val="007A3C7E"/>
    <w:rsid w:val="007C285B"/>
    <w:rsid w:val="007E0B69"/>
    <w:rsid w:val="007F3C08"/>
    <w:rsid w:val="00813A12"/>
    <w:rsid w:val="00884279"/>
    <w:rsid w:val="00890F02"/>
    <w:rsid w:val="008A304C"/>
    <w:rsid w:val="008B3B54"/>
    <w:rsid w:val="008B7E46"/>
    <w:rsid w:val="008D2175"/>
    <w:rsid w:val="00906512"/>
    <w:rsid w:val="00906949"/>
    <w:rsid w:val="009161C1"/>
    <w:rsid w:val="009615CF"/>
    <w:rsid w:val="00970A3A"/>
    <w:rsid w:val="0097329A"/>
    <w:rsid w:val="00975447"/>
    <w:rsid w:val="00987725"/>
    <w:rsid w:val="009B4565"/>
    <w:rsid w:val="009C0276"/>
    <w:rsid w:val="009D63BB"/>
    <w:rsid w:val="009E2AFF"/>
    <w:rsid w:val="00A17C6A"/>
    <w:rsid w:val="00A21A28"/>
    <w:rsid w:val="00A423DE"/>
    <w:rsid w:val="00A536E6"/>
    <w:rsid w:val="00A75FC2"/>
    <w:rsid w:val="00AB034A"/>
    <w:rsid w:val="00AB2719"/>
    <w:rsid w:val="00AD13B2"/>
    <w:rsid w:val="00AD26F8"/>
    <w:rsid w:val="00AE54F6"/>
    <w:rsid w:val="00AE585B"/>
    <w:rsid w:val="00AE7129"/>
    <w:rsid w:val="00B00724"/>
    <w:rsid w:val="00B07733"/>
    <w:rsid w:val="00B10C71"/>
    <w:rsid w:val="00B265FE"/>
    <w:rsid w:val="00B45A9A"/>
    <w:rsid w:val="00B74774"/>
    <w:rsid w:val="00B775D0"/>
    <w:rsid w:val="00B859E3"/>
    <w:rsid w:val="00BA12BE"/>
    <w:rsid w:val="00BB1587"/>
    <w:rsid w:val="00BB2EAC"/>
    <w:rsid w:val="00BB4962"/>
    <w:rsid w:val="00BC6AAA"/>
    <w:rsid w:val="00BC706D"/>
    <w:rsid w:val="00BE6C44"/>
    <w:rsid w:val="00BF29D2"/>
    <w:rsid w:val="00C0697D"/>
    <w:rsid w:val="00C15E29"/>
    <w:rsid w:val="00C57384"/>
    <w:rsid w:val="00C76ABA"/>
    <w:rsid w:val="00CA208F"/>
    <w:rsid w:val="00CA7CF6"/>
    <w:rsid w:val="00CB3E68"/>
    <w:rsid w:val="00CC07EA"/>
    <w:rsid w:val="00CD550A"/>
    <w:rsid w:val="00CD5A44"/>
    <w:rsid w:val="00CD6804"/>
    <w:rsid w:val="00CD7A0A"/>
    <w:rsid w:val="00CE1DA5"/>
    <w:rsid w:val="00CE2EA9"/>
    <w:rsid w:val="00D03CB1"/>
    <w:rsid w:val="00D30572"/>
    <w:rsid w:val="00D31B1C"/>
    <w:rsid w:val="00D33328"/>
    <w:rsid w:val="00D51B3F"/>
    <w:rsid w:val="00D52D92"/>
    <w:rsid w:val="00D5795C"/>
    <w:rsid w:val="00D61B3A"/>
    <w:rsid w:val="00D901B4"/>
    <w:rsid w:val="00DA2359"/>
    <w:rsid w:val="00DB115F"/>
    <w:rsid w:val="00DB4636"/>
    <w:rsid w:val="00DD7885"/>
    <w:rsid w:val="00E1238C"/>
    <w:rsid w:val="00E7282D"/>
    <w:rsid w:val="00E7431D"/>
    <w:rsid w:val="00E834F6"/>
    <w:rsid w:val="00E860AE"/>
    <w:rsid w:val="00E94679"/>
    <w:rsid w:val="00E949CB"/>
    <w:rsid w:val="00EA6E78"/>
    <w:rsid w:val="00EB2F76"/>
    <w:rsid w:val="00F05FEC"/>
    <w:rsid w:val="00F164CC"/>
    <w:rsid w:val="00F246AE"/>
    <w:rsid w:val="00F25FD0"/>
    <w:rsid w:val="00F31473"/>
    <w:rsid w:val="00F4204D"/>
    <w:rsid w:val="00F454A6"/>
    <w:rsid w:val="00F51443"/>
    <w:rsid w:val="00F67CA1"/>
    <w:rsid w:val="00F82030"/>
    <w:rsid w:val="00F830F1"/>
    <w:rsid w:val="00F84474"/>
    <w:rsid w:val="00FA1D6A"/>
    <w:rsid w:val="00FC4ABB"/>
    <w:rsid w:val="00FD4612"/>
    <w:rsid w:val="00FE3610"/>
    <w:rsid w:val="00FE6B08"/>
    <w:rsid w:val="00FF2CB8"/>
    <w:rsid w:val="036E1065"/>
    <w:rsid w:val="31E912FD"/>
    <w:rsid w:val="3CA44117"/>
    <w:rsid w:val="4C2807C8"/>
    <w:rsid w:val="50E45754"/>
    <w:rsid w:val="57607159"/>
    <w:rsid w:val="70FF1C6A"/>
    <w:rsid w:val="721B1E1C"/>
    <w:rsid w:val="7E132E8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Date" w:qFormat="1"/>
    <w:lsdException w:name="Hyperlink" w:uiPriority="99" w:unhideWhenUsed="1"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0687"/>
    <w:pPr>
      <w:widowControl w:val="0"/>
      <w:spacing w:beforeLines="100" w:afterLines="100" w:line="500" w:lineRule="exact"/>
      <w:ind w:firstLineChars="200" w:firstLine="200"/>
      <w:jc w:val="both"/>
    </w:pPr>
    <w:rPr>
      <w:rFonts w:asciiTheme="minorHAnsi" w:eastAsia="仿宋" w:hAnsiTheme="minorHAnsi" w:cstheme="minorBidi"/>
      <w:kern w:val="2"/>
      <w:sz w:val="30"/>
      <w:szCs w:val="22"/>
    </w:rPr>
  </w:style>
  <w:style w:type="paragraph" w:styleId="1">
    <w:name w:val="heading 1"/>
    <w:basedOn w:val="a"/>
    <w:next w:val="a"/>
    <w:link w:val="1Char"/>
    <w:qFormat/>
    <w:rsid w:val="00410687"/>
    <w:pPr>
      <w:keepNext/>
      <w:keepLines/>
      <w:spacing w:before="340" w:after="330" w:line="578" w:lineRule="auto"/>
      <w:outlineLvl w:val="0"/>
    </w:pPr>
    <w:rPr>
      <w:b/>
      <w:bCs/>
      <w:kern w:val="44"/>
      <w:sz w:val="36"/>
      <w:szCs w:val="44"/>
    </w:rPr>
  </w:style>
  <w:style w:type="paragraph" w:styleId="2">
    <w:name w:val="heading 2"/>
    <w:basedOn w:val="a"/>
    <w:next w:val="a"/>
    <w:link w:val="2Char"/>
    <w:unhideWhenUsed/>
    <w:qFormat/>
    <w:rsid w:val="00410687"/>
    <w:pPr>
      <w:keepNext/>
      <w:keepLines/>
      <w:spacing w:line="415" w:lineRule="auto"/>
      <w:ind w:firstLineChars="0" w:firstLine="0"/>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41068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410687"/>
    <w:pPr>
      <w:jc w:val="left"/>
    </w:pPr>
  </w:style>
  <w:style w:type="paragraph" w:styleId="30">
    <w:name w:val="toc 3"/>
    <w:basedOn w:val="a"/>
    <w:next w:val="a"/>
    <w:uiPriority w:val="39"/>
    <w:unhideWhenUsed/>
    <w:qFormat/>
    <w:rsid w:val="00410687"/>
    <w:pPr>
      <w:widowControl/>
      <w:spacing w:beforeLines="0" w:afterLines="0" w:line="259" w:lineRule="auto"/>
      <w:ind w:left="440" w:firstLineChars="0" w:firstLine="0"/>
      <w:jc w:val="left"/>
    </w:pPr>
    <w:rPr>
      <w:rFonts w:eastAsiaTheme="minorEastAsia" w:cs="Times New Roman"/>
      <w:kern w:val="0"/>
      <w:sz w:val="22"/>
    </w:rPr>
  </w:style>
  <w:style w:type="paragraph" w:styleId="a4">
    <w:name w:val="Date"/>
    <w:basedOn w:val="a"/>
    <w:next w:val="a"/>
    <w:link w:val="Char0"/>
    <w:qFormat/>
    <w:rsid w:val="00410687"/>
    <w:pPr>
      <w:ind w:leftChars="2500" w:left="100"/>
    </w:pPr>
  </w:style>
  <w:style w:type="paragraph" w:styleId="a5">
    <w:name w:val="Balloon Text"/>
    <w:basedOn w:val="a"/>
    <w:link w:val="Char1"/>
    <w:qFormat/>
    <w:rsid w:val="00410687"/>
    <w:rPr>
      <w:sz w:val="18"/>
      <w:szCs w:val="18"/>
    </w:rPr>
  </w:style>
  <w:style w:type="paragraph" w:styleId="a6">
    <w:name w:val="footer"/>
    <w:basedOn w:val="a"/>
    <w:link w:val="Char2"/>
    <w:uiPriority w:val="99"/>
    <w:qFormat/>
    <w:rsid w:val="00410687"/>
    <w:pPr>
      <w:tabs>
        <w:tab w:val="center" w:pos="4153"/>
        <w:tab w:val="right" w:pos="8306"/>
      </w:tabs>
      <w:snapToGrid w:val="0"/>
      <w:jc w:val="left"/>
    </w:pPr>
    <w:rPr>
      <w:sz w:val="18"/>
      <w:szCs w:val="18"/>
    </w:rPr>
  </w:style>
  <w:style w:type="paragraph" w:styleId="a7">
    <w:name w:val="header"/>
    <w:basedOn w:val="a"/>
    <w:link w:val="Char3"/>
    <w:qFormat/>
    <w:rsid w:val="0041068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410687"/>
    <w:pPr>
      <w:tabs>
        <w:tab w:val="right" w:leader="dot" w:pos="8296"/>
      </w:tabs>
      <w:spacing w:beforeLines="50" w:afterLines="50"/>
      <w:ind w:firstLineChars="0" w:firstLine="0"/>
    </w:pPr>
    <w:rPr>
      <w:b/>
      <w:color w:val="1F4E79" w:themeColor="accent1" w:themeShade="80"/>
      <w:sz w:val="28"/>
    </w:rPr>
  </w:style>
  <w:style w:type="paragraph" w:styleId="20">
    <w:name w:val="toc 2"/>
    <w:basedOn w:val="a"/>
    <w:next w:val="a"/>
    <w:uiPriority w:val="39"/>
    <w:qFormat/>
    <w:rsid w:val="00410687"/>
    <w:pPr>
      <w:tabs>
        <w:tab w:val="right" w:leader="dot" w:pos="8296"/>
      </w:tabs>
      <w:spacing w:beforeLines="50" w:afterLines="50"/>
    </w:pPr>
    <w:rPr>
      <w:rFonts w:eastAsia="华文楷体"/>
      <w:sz w:val="24"/>
    </w:rPr>
  </w:style>
  <w:style w:type="paragraph" w:styleId="a8">
    <w:name w:val="Normal (Web)"/>
    <w:basedOn w:val="a"/>
    <w:uiPriority w:val="99"/>
    <w:unhideWhenUsed/>
    <w:qFormat/>
    <w:rsid w:val="00410687"/>
    <w:pPr>
      <w:widowControl/>
      <w:spacing w:beforeAutospacing="1" w:afterAutospacing="1"/>
      <w:jc w:val="left"/>
    </w:pPr>
    <w:rPr>
      <w:rFonts w:ascii="宋体" w:eastAsia="宋体" w:hAnsi="宋体" w:cs="宋体"/>
      <w:kern w:val="0"/>
      <w:sz w:val="24"/>
      <w:szCs w:val="24"/>
    </w:rPr>
  </w:style>
  <w:style w:type="paragraph" w:styleId="a9">
    <w:name w:val="Title"/>
    <w:basedOn w:val="a"/>
    <w:next w:val="a"/>
    <w:link w:val="Char4"/>
    <w:qFormat/>
    <w:rsid w:val="00410687"/>
    <w:pPr>
      <w:spacing w:before="240" w:after="60"/>
      <w:jc w:val="center"/>
      <w:outlineLvl w:val="0"/>
    </w:pPr>
    <w:rPr>
      <w:rFonts w:asciiTheme="majorHAnsi" w:eastAsiaTheme="majorEastAsia" w:hAnsiTheme="majorHAnsi" w:cstheme="majorBidi"/>
      <w:b/>
      <w:bCs/>
      <w:sz w:val="32"/>
      <w:szCs w:val="32"/>
    </w:rPr>
  </w:style>
  <w:style w:type="paragraph" w:styleId="aa">
    <w:name w:val="annotation subject"/>
    <w:basedOn w:val="a3"/>
    <w:next w:val="a3"/>
    <w:link w:val="Char5"/>
    <w:qFormat/>
    <w:rsid w:val="00410687"/>
    <w:rPr>
      <w:b/>
      <w:bCs/>
    </w:rPr>
  </w:style>
  <w:style w:type="character" w:styleId="ab">
    <w:name w:val="Strong"/>
    <w:basedOn w:val="a0"/>
    <w:uiPriority w:val="22"/>
    <w:qFormat/>
    <w:rsid w:val="00410687"/>
    <w:rPr>
      <w:b/>
      <w:bCs/>
    </w:rPr>
  </w:style>
  <w:style w:type="character" w:styleId="ac">
    <w:name w:val="FollowedHyperlink"/>
    <w:basedOn w:val="a0"/>
    <w:qFormat/>
    <w:rsid w:val="00410687"/>
    <w:rPr>
      <w:color w:val="954F72" w:themeColor="followedHyperlink"/>
      <w:u w:val="single"/>
    </w:rPr>
  </w:style>
  <w:style w:type="character" w:styleId="ad">
    <w:name w:val="Emphasis"/>
    <w:basedOn w:val="a0"/>
    <w:qFormat/>
    <w:rsid w:val="00410687"/>
    <w:rPr>
      <w:i/>
      <w:iCs/>
    </w:rPr>
  </w:style>
  <w:style w:type="character" w:styleId="ae">
    <w:name w:val="Hyperlink"/>
    <w:basedOn w:val="a0"/>
    <w:uiPriority w:val="99"/>
    <w:unhideWhenUsed/>
    <w:qFormat/>
    <w:rsid w:val="00410687"/>
    <w:rPr>
      <w:color w:val="0000FF"/>
      <w:u w:val="single"/>
    </w:rPr>
  </w:style>
  <w:style w:type="character" w:styleId="af">
    <w:name w:val="annotation reference"/>
    <w:basedOn w:val="a0"/>
    <w:qFormat/>
    <w:rsid w:val="00410687"/>
    <w:rPr>
      <w:sz w:val="21"/>
      <w:szCs w:val="21"/>
    </w:rPr>
  </w:style>
  <w:style w:type="paragraph" w:styleId="af0">
    <w:name w:val="List Paragraph"/>
    <w:basedOn w:val="a"/>
    <w:uiPriority w:val="34"/>
    <w:qFormat/>
    <w:rsid w:val="00410687"/>
    <w:pPr>
      <w:ind w:firstLine="420"/>
    </w:pPr>
  </w:style>
  <w:style w:type="character" w:customStyle="1" w:styleId="Char1">
    <w:name w:val="批注框文本 Char"/>
    <w:basedOn w:val="a0"/>
    <w:link w:val="a5"/>
    <w:qFormat/>
    <w:rsid w:val="00410687"/>
    <w:rPr>
      <w:rFonts w:asciiTheme="minorHAnsi" w:eastAsiaTheme="minorEastAsia" w:hAnsiTheme="minorHAnsi" w:cstheme="minorBidi"/>
      <w:kern w:val="2"/>
      <w:sz w:val="18"/>
      <w:szCs w:val="18"/>
    </w:rPr>
  </w:style>
  <w:style w:type="character" w:customStyle="1" w:styleId="Char3">
    <w:name w:val="页眉 Char"/>
    <w:basedOn w:val="a0"/>
    <w:link w:val="a7"/>
    <w:qFormat/>
    <w:rsid w:val="00410687"/>
    <w:rPr>
      <w:rFonts w:asciiTheme="minorHAnsi" w:eastAsiaTheme="minorEastAsia" w:hAnsiTheme="minorHAnsi" w:cstheme="minorBidi"/>
      <w:kern w:val="2"/>
      <w:sz w:val="18"/>
      <w:szCs w:val="18"/>
    </w:rPr>
  </w:style>
  <w:style w:type="character" w:customStyle="1" w:styleId="Char2">
    <w:name w:val="页脚 Char"/>
    <w:basedOn w:val="a0"/>
    <w:link w:val="a6"/>
    <w:uiPriority w:val="99"/>
    <w:qFormat/>
    <w:rsid w:val="00410687"/>
    <w:rPr>
      <w:rFonts w:asciiTheme="minorHAnsi" w:eastAsiaTheme="minorEastAsia" w:hAnsiTheme="minorHAnsi" w:cstheme="minorBidi"/>
      <w:kern w:val="2"/>
      <w:sz w:val="18"/>
      <w:szCs w:val="18"/>
    </w:rPr>
  </w:style>
  <w:style w:type="character" w:customStyle="1" w:styleId="Char">
    <w:name w:val="批注文字 Char"/>
    <w:basedOn w:val="a0"/>
    <w:link w:val="a3"/>
    <w:qFormat/>
    <w:rsid w:val="00410687"/>
    <w:rPr>
      <w:rFonts w:asciiTheme="minorHAnsi" w:eastAsiaTheme="minorEastAsia" w:hAnsiTheme="minorHAnsi" w:cstheme="minorBidi"/>
      <w:kern w:val="2"/>
      <w:sz w:val="21"/>
      <w:szCs w:val="22"/>
    </w:rPr>
  </w:style>
  <w:style w:type="character" w:customStyle="1" w:styleId="Char5">
    <w:name w:val="批注主题 Char"/>
    <w:basedOn w:val="Char"/>
    <w:link w:val="aa"/>
    <w:qFormat/>
    <w:rsid w:val="00410687"/>
    <w:rPr>
      <w:rFonts w:asciiTheme="minorHAnsi" w:eastAsiaTheme="minorEastAsia" w:hAnsiTheme="minorHAnsi" w:cstheme="minorBidi"/>
      <w:b/>
      <w:bCs/>
      <w:kern w:val="2"/>
      <w:sz w:val="21"/>
      <w:szCs w:val="22"/>
    </w:rPr>
  </w:style>
  <w:style w:type="character" w:customStyle="1" w:styleId="1Char">
    <w:name w:val="标题 1 Char"/>
    <w:basedOn w:val="a0"/>
    <w:link w:val="1"/>
    <w:qFormat/>
    <w:rsid w:val="00410687"/>
    <w:rPr>
      <w:rFonts w:asciiTheme="minorHAnsi" w:eastAsia="仿宋" w:hAnsiTheme="minorHAnsi" w:cstheme="minorBidi"/>
      <w:b/>
      <w:bCs/>
      <w:kern w:val="44"/>
      <w:sz w:val="36"/>
      <w:szCs w:val="44"/>
    </w:rPr>
  </w:style>
  <w:style w:type="character" w:customStyle="1" w:styleId="3Char">
    <w:name w:val="标题 3 Char"/>
    <w:basedOn w:val="a0"/>
    <w:link w:val="3"/>
    <w:qFormat/>
    <w:rsid w:val="00410687"/>
    <w:rPr>
      <w:rFonts w:asciiTheme="minorHAnsi" w:eastAsiaTheme="minorEastAsia" w:hAnsiTheme="minorHAnsi" w:cstheme="minorBidi"/>
      <w:b/>
      <w:bCs/>
      <w:kern w:val="2"/>
      <w:sz w:val="32"/>
      <w:szCs w:val="32"/>
    </w:rPr>
  </w:style>
  <w:style w:type="character" w:customStyle="1" w:styleId="2Char">
    <w:name w:val="标题 2 Char"/>
    <w:basedOn w:val="a0"/>
    <w:link w:val="2"/>
    <w:qFormat/>
    <w:rsid w:val="00410687"/>
    <w:rPr>
      <w:rFonts w:asciiTheme="majorHAnsi" w:eastAsiaTheme="majorEastAsia" w:hAnsiTheme="majorHAnsi" w:cstheme="majorBidi"/>
      <w:b/>
      <w:bCs/>
      <w:kern w:val="2"/>
      <w:sz w:val="32"/>
      <w:szCs w:val="32"/>
    </w:rPr>
  </w:style>
  <w:style w:type="character" w:customStyle="1" w:styleId="Char4">
    <w:name w:val="标题 Char"/>
    <w:basedOn w:val="a0"/>
    <w:link w:val="a9"/>
    <w:qFormat/>
    <w:rsid w:val="00410687"/>
    <w:rPr>
      <w:rFonts w:asciiTheme="majorHAnsi" w:eastAsiaTheme="majorEastAsia" w:hAnsiTheme="majorHAnsi" w:cstheme="majorBidi"/>
      <w:b/>
      <w:bCs/>
      <w:kern w:val="2"/>
      <w:sz w:val="32"/>
      <w:szCs w:val="32"/>
    </w:rPr>
  </w:style>
  <w:style w:type="character" w:customStyle="1" w:styleId="11">
    <w:name w:val="不明显强调1"/>
    <w:basedOn w:val="a0"/>
    <w:uiPriority w:val="19"/>
    <w:qFormat/>
    <w:rsid w:val="00410687"/>
    <w:rPr>
      <w:i/>
      <w:iCs/>
      <w:color w:val="404040" w:themeColor="text1" w:themeTint="BF"/>
    </w:rPr>
  </w:style>
  <w:style w:type="paragraph" w:customStyle="1" w:styleId="TOC1">
    <w:name w:val="TOC 标题1"/>
    <w:basedOn w:val="1"/>
    <w:next w:val="a"/>
    <w:uiPriority w:val="39"/>
    <w:unhideWhenUsed/>
    <w:qFormat/>
    <w:rsid w:val="00410687"/>
    <w:pPr>
      <w:widowControl/>
      <w:spacing w:beforeLines="0" w:afterLines="0" w:line="259" w:lineRule="auto"/>
      <w:ind w:firstLineChars="0" w:firstLine="0"/>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0">
    <w:name w:val="日期 Char"/>
    <w:basedOn w:val="a0"/>
    <w:link w:val="a4"/>
    <w:qFormat/>
    <w:rsid w:val="00410687"/>
    <w:rPr>
      <w:rFonts w:asciiTheme="minorHAnsi" w:eastAsia="仿宋" w:hAnsiTheme="minorHAnsi" w:cstheme="minorBidi"/>
      <w:kern w:val="2"/>
      <w:sz w:val="30"/>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sbm@cctaa.cn"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www.cctaa.cn/zczd/zxwj/2020-04-17/CCON20900000026044.html"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6985A5-E1F7-4E45-89A3-73080A141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4356</Words>
  <Characters>24832</Characters>
  <Application>Microsoft Office Word</Application>
  <DocSecurity>0</DocSecurity>
  <Lines>206</Lines>
  <Paragraphs>58</Paragraphs>
  <ScaleCrop>false</ScaleCrop>
  <Company>Lenovo</Company>
  <LinksUpToDate>false</LinksUpToDate>
  <CharactersWithSpaces>29130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Carrot</dc:creator>
  <cp:lastModifiedBy>微软用户</cp:lastModifiedBy>
  <cp:revision>19</cp:revision>
  <dcterms:created xsi:type="dcterms:W3CDTF">2021-04-29T03:55:00Z</dcterms:created>
  <dcterms:modified xsi:type="dcterms:W3CDTF">2021-05-11T02:25:00Z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A8BCB7DB21EC4E08A2C663BD9B2D1826</vt:lpwstr>
  </property>
</Properties>
</file>